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8D768" w14:textId="77777777" w:rsidR="00B64C92" w:rsidRPr="00B64C92" w:rsidRDefault="00B64C92" w:rsidP="00DD42EA">
      <w:pPr>
        <w:jc w:val="center"/>
        <w:rPr>
          <w:b/>
          <w:sz w:val="28"/>
        </w:rPr>
      </w:pPr>
      <w:r w:rsidRPr="00B64C92">
        <w:rPr>
          <w:b/>
          <w:sz w:val="28"/>
        </w:rPr>
        <w:t>ACCORD-CADRE DE FOURNITURES COURANTES ET SERVICES</w:t>
      </w:r>
    </w:p>
    <w:p w14:paraId="163C9603" w14:textId="77777777" w:rsidR="00B64C92" w:rsidRPr="00B64C92" w:rsidRDefault="00B64C92" w:rsidP="00DD42EA"/>
    <w:p w14:paraId="2D53B3C7" w14:textId="77777777" w:rsidR="00B64C92" w:rsidRDefault="00B64C92" w:rsidP="00DD42EA"/>
    <w:p w14:paraId="7F24A617" w14:textId="77777777" w:rsidR="009B3812" w:rsidRDefault="009B3812" w:rsidP="00DD42EA"/>
    <w:p w14:paraId="3C04C787" w14:textId="77777777" w:rsidR="009B3812" w:rsidRDefault="009B3812" w:rsidP="00DD42EA"/>
    <w:p w14:paraId="1E675399" w14:textId="11507506" w:rsidR="009B3812" w:rsidRDefault="009E5042" w:rsidP="009B3812">
      <w:pPr>
        <w:jc w:val="center"/>
      </w:pPr>
      <w:r w:rsidRPr="00834A8E">
        <w:rPr>
          <w:noProof/>
        </w:rPr>
        <w:drawing>
          <wp:inline distT="0" distB="0" distL="0" distR="0" wp14:anchorId="021A4A3B" wp14:editId="6222D3C7">
            <wp:extent cx="2232025" cy="1352550"/>
            <wp:effectExtent l="0" t="0" r="0" b="0"/>
            <wp:docPr id="1" name="Image 1" descr="http://www.sciencespo-grenoble.fr/wp-content/uploads/2019/11/logo-ug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sciencespo-grenoble.fr/wp-content/uploads/2019/11/logo-uga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EC7FB" w14:textId="77777777" w:rsidR="009B3812" w:rsidRDefault="009B3812" w:rsidP="00DD42EA"/>
    <w:p w14:paraId="554AD940" w14:textId="77777777" w:rsidR="009B3812" w:rsidRPr="00B64C92" w:rsidRDefault="009B3812" w:rsidP="009B3812"/>
    <w:p w14:paraId="337D49D6" w14:textId="77777777" w:rsidR="009B3812" w:rsidRPr="00B64C92" w:rsidRDefault="009B3812" w:rsidP="009B3812">
      <w:pPr>
        <w:pStyle w:val="Niveau2"/>
        <w:jc w:val="center"/>
        <w:rPr>
          <w:b w:val="0"/>
        </w:rPr>
      </w:pPr>
      <w:r w:rsidRPr="00B64C92">
        <w:t>UNIVERSITE GRENOBLE ALPES</w:t>
      </w:r>
    </w:p>
    <w:p w14:paraId="546A8555" w14:textId="34A56402" w:rsidR="006D4531" w:rsidRDefault="005A03A0" w:rsidP="006D4531">
      <w:pPr>
        <w:spacing w:line="279" w:lineRule="exact"/>
        <w:ind w:left="20" w:right="20"/>
        <w:jc w:val="center"/>
        <w:rPr>
          <w:b/>
          <w:szCs w:val="22"/>
        </w:rPr>
      </w:pPr>
      <w:r w:rsidRPr="005A03A0">
        <w:rPr>
          <w:b/>
          <w:szCs w:val="22"/>
        </w:rPr>
        <w:t>Site SANTE</w:t>
      </w:r>
    </w:p>
    <w:p w14:paraId="536BD52B" w14:textId="6ADDA75D" w:rsidR="006D4531" w:rsidRDefault="006D4531" w:rsidP="006D45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Domaine de la Merci</w:t>
      </w:r>
    </w:p>
    <w:p w14:paraId="343E3C30" w14:textId="3469A1AA" w:rsidR="005A03A0" w:rsidRPr="005A03A0" w:rsidRDefault="005A03A0" w:rsidP="006D4531">
      <w:pPr>
        <w:pStyle w:val="Normal2"/>
        <w:ind w:firstLine="0"/>
        <w:jc w:val="center"/>
        <w:rPr>
          <w:b/>
          <w:szCs w:val="22"/>
        </w:rPr>
      </w:pPr>
      <w:r w:rsidRPr="005A03A0">
        <w:rPr>
          <w:b/>
          <w:szCs w:val="22"/>
        </w:rPr>
        <w:t>38 700 La Tronche</w:t>
      </w:r>
    </w:p>
    <w:p w14:paraId="5297D8ED" w14:textId="77777777" w:rsidR="009B3812" w:rsidRPr="00B64C92" w:rsidRDefault="009B3812" w:rsidP="00DD42EA"/>
    <w:p w14:paraId="2669CD9F" w14:textId="77777777" w:rsidR="00B64C92" w:rsidRPr="00B64C92" w:rsidRDefault="00B64C92" w:rsidP="00DD42EA">
      <w:pPr>
        <w:framePr w:hSpace="142" w:wrap="notBeside" w:vAnchor="text" w:hAnchor="page" w:xAlign="center" w:y="1"/>
        <w:jc w:val="center"/>
      </w:pPr>
    </w:p>
    <w:p w14:paraId="44021837" w14:textId="77777777" w:rsidR="00B64C92" w:rsidRDefault="00B64C92" w:rsidP="00DD42EA"/>
    <w:p w14:paraId="1F67CC73" w14:textId="77777777" w:rsidR="00D511E5" w:rsidRDefault="00D511E5" w:rsidP="00DD42EA"/>
    <w:p w14:paraId="6C1B22C7" w14:textId="77777777" w:rsidR="00D511E5" w:rsidRDefault="00D511E5" w:rsidP="00DD42EA"/>
    <w:p w14:paraId="681225AD" w14:textId="77777777" w:rsidR="00D511E5" w:rsidRDefault="00D511E5" w:rsidP="00DD42EA"/>
    <w:p w14:paraId="1B3C4194" w14:textId="77777777" w:rsidR="00D511E5" w:rsidRPr="00B64C92" w:rsidRDefault="00D511E5" w:rsidP="00DD42EA"/>
    <w:p w14:paraId="71AC9B89" w14:textId="77777777" w:rsidR="00B64C92" w:rsidRPr="00B64C92" w:rsidRDefault="00B64C92" w:rsidP="00DD42E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/>
          <w:caps/>
          <w:color w:val="000000"/>
          <w:sz w:val="40"/>
        </w:rPr>
      </w:pPr>
      <w:r w:rsidRPr="00B64C92">
        <w:rPr>
          <w:b/>
          <w:caps/>
          <w:color w:val="000000"/>
          <w:sz w:val="32"/>
        </w:rPr>
        <w:t>Prestations de Gardiennage, d’Assistance à Personnes et de Sécurité Incendie du secteur SANTE de l’Université Grenoble Alpes</w:t>
      </w:r>
    </w:p>
    <w:p w14:paraId="05D7CFA2" w14:textId="77777777" w:rsidR="00B64C92" w:rsidRPr="00B64C92" w:rsidRDefault="00B64C92" w:rsidP="00DD42EA"/>
    <w:p w14:paraId="43452CE1" w14:textId="77777777" w:rsidR="00B64C92" w:rsidRPr="00B64C92" w:rsidRDefault="00B64C92" w:rsidP="00DD42EA"/>
    <w:p w14:paraId="4FD781F6" w14:textId="77777777" w:rsidR="00B64C92" w:rsidRPr="00B64C92" w:rsidRDefault="00B64C92" w:rsidP="00DD42EA">
      <w:pPr>
        <w:rPr>
          <w:b/>
          <w:sz w:val="32"/>
          <w:u w:val="single"/>
        </w:rPr>
      </w:pPr>
    </w:p>
    <w:p w14:paraId="19A1AC7C" w14:textId="77777777" w:rsidR="00B64C92" w:rsidRPr="00B64C92" w:rsidRDefault="00B64C92" w:rsidP="00DD42EA">
      <w:pPr>
        <w:rPr>
          <w:b/>
          <w:sz w:val="32"/>
          <w:u w:val="single"/>
        </w:rPr>
      </w:pPr>
    </w:p>
    <w:p w14:paraId="6A62DD06" w14:textId="77777777" w:rsidR="00B64C92" w:rsidRPr="00B64C92" w:rsidRDefault="00B64C92" w:rsidP="00DD42EA">
      <w:pPr>
        <w:rPr>
          <w:b/>
          <w:sz w:val="32"/>
          <w:u w:val="single"/>
        </w:rPr>
      </w:pPr>
    </w:p>
    <w:p w14:paraId="6DC6100F" w14:textId="77777777" w:rsidR="00B64C92" w:rsidRPr="00B64C92" w:rsidRDefault="00B64C92" w:rsidP="00DD42EA">
      <w:pPr>
        <w:rPr>
          <w:b/>
          <w:sz w:val="32"/>
          <w:u w:val="single"/>
        </w:rPr>
      </w:pPr>
    </w:p>
    <w:p w14:paraId="248050F4" w14:textId="77777777" w:rsidR="00874559" w:rsidRDefault="00BA4992" w:rsidP="00DD42EA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Décomposition du prix Global et Forfaitaire </w:t>
      </w:r>
      <w:r w:rsidR="00F26703">
        <w:rPr>
          <w:b/>
          <w:sz w:val="40"/>
          <w:u w:val="single"/>
        </w:rPr>
        <w:t xml:space="preserve">et </w:t>
      </w:r>
      <w:r w:rsidR="00D64BF4">
        <w:rPr>
          <w:b/>
          <w:sz w:val="40"/>
          <w:u w:val="single"/>
        </w:rPr>
        <w:t>Bordereau des prix</w:t>
      </w:r>
      <w:r w:rsidR="006339A1">
        <w:rPr>
          <w:b/>
          <w:sz w:val="40"/>
          <w:u w:val="single"/>
        </w:rPr>
        <w:t xml:space="preserve"> unitair</w:t>
      </w:r>
      <w:r w:rsidR="00874559">
        <w:rPr>
          <w:b/>
          <w:sz w:val="40"/>
          <w:u w:val="single"/>
        </w:rPr>
        <w:t>e</w:t>
      </w:r>
    </w:p>
    <w:p w14:paraId="6B29A4B9" w14:textId="77777777" w:rsidR="006D4531" w:rsidRDefault="006D4531" w:rsidP="00DD42EA">
      <w:pPr>
        <w:jc w:val="center"/>
        <w:rPr>
          <w:b/>
          <w:sz w:val="40"/>
          <w:u w:val="single"/>
        </w:rPr>
      </w:pPr>
    </w:p>
    <w:p w14:paraId="40DEB595" w14:textId="77777777" w:rsidR="006D4531" w:rsidRDefault="006D4531" w:rsidP="00DD42EA">
      <w:pPr>
        <w:jc w:val="center"/>
        <w:rPr>
          <w:b/>
          <w:sz w:val="40"/>
          <w:u w:val="single"/>
        </w:rPr>
      </w:pPr>
    </w:p>
    <w:p w14:paraId="62630A54" w14:textId="0F8FF27E" w:rsidR="006D4531" w:rsidRPr="006D4531" w:rsidRDefault="006D4531" w:rsidP="00DD42EA">
      <w:pPr>
        <w:jc w:val="center"/>
        <w:rPr>
          <w:sz w:val="40"/>
        </w:rPr>
        <w:sectPr w:rsidR="006D4531" w:rsidRPr="006D4531" w:rsidSect="00F336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/>
          <w:pgMar w:top="1418" w:right="1418" w:bottom="1418" w:left="1418" w:header="851" w:footer="851" w:gutter="0"/>
          <w:pgNumType w:start="2"/>
          <w:cols w:space="720"/>
          <w:titlePg/>
        </w:sectPr>
      </w:pPr>
      <w:r>
        <w:rPr>
          <w:sz w:val="40"/>
        </w:rPr>
        <w:t>Consultation n</w:t>
      </w:r>
      <w:r w:rsidRPr="006D4531">
        <w:rPr>
          <w:sz w:val="40"/>
        </w:rPr>
        <w:t xml:space="preserve">° </w:t>
      </w:r>
      <w:r w:rsidR="00D53817">
        <w:rPr>
          <w:sz w:val="40"/>
        </w:rPr>
        <w:t>25FSM047</w:t>
      </w:r>
    </w:p>
    <w:p w14:paraId="133BC3C3" w14:textId="77777777" w:rsidR="00874559" w:rsidRPr="00C05ED2" w:rsidRDefault="00874559" w:rsidP="00874559">
      <w:pPr>
        <w:shd w:val="clear" w:color="auto" w:fill="548DD4"/>
        <w:jc w:val="both"/>
        <w:rPr>
          <w:rFonts w:ascii="Calibri" w:hAnsi="Calibri" w:cs="Calibri"/>
          <w:b/>
          <w:bCs/>
          <w:color w:val="FFFFFF"/>
          <w:sz w:val="28"/>
          <w:szCs w:val="28"/>
        </w:rPr>
      </w:pPr>
      <w:r w:rsidRPr="00C05ED2">
        <w:rPr>
          <w:rFonts w:ascii="Calibri" w:hAnsi="Calibri" w:cs="Calibri"/>
          <w:b/>
          <w:bCs/>
          <w:color w:val="FFFFFF"/>
          <w:sz w:val="28"/>
          <w:szCs w:val="28"/>
        </w:rPr>
        <w:lastRenderedPageBreak/>
        <w:t xml:space="preserve">Tarifs </w:t>
      </w:r>
      <w:r>
        <w:rPr>
          <w:rFonts w:ascii="Calibri" w:hAnsi="Calibri" w:cs="Calibri"/>
          <w:b/>
          <w:bCs/>
          <w:color w:val="FFFFFF"/>
          <w:sz w:val="28"/>
          <w:szCs w:val="28"/>
        </w:rPr>
        <w:t xml:space="preserve">forfaitaires </w:t>
      </w:r>
      <w:r w:rsidRPr="00C05ED2">
        <w:rPr>
          <w:rFonts w:ascii="Calibri" w:hAnsi="Calibri" w:cs="Calibri"/>
          <w:b/>
          <w:bCs/>
          <w:color w:val="FFFFFF"/>
          <w:sz w:val="28"/>
          <w:szCs w:val="28"/>
        </w:rPr>
        <w:t>d’intervention</w:t>
      </w:r>
      <w:r>
        <w:rPr>
          <w:rFonts w:ascii="Calibri" w:hAnsi="Calibri" w:cs="Calibri"/>
          <w:b/>
          <w:bCs/>
          <w:color w:val="FFFFFF"/>
          <w:sz w:val="28"/>
          <w:szCs w:val="28"/>
        </w:rPr>
        <w:t xml:space="preserve"> </w:t>
      </w:r>
      <w:r w:rsidRPr="00C05ED2">
        <w:rPr>
          <w:rFonts w:ascii="Calibri" w:hAnsi="Calibri" w:cs="Calibri"/>
          <w:b/>
          <w:bCs/>
          <w:color w:val="FFFFFF"/>
          <w:sz w:val="28"/>
          <w:szCs w:val="28"/>
        </w:rPr>
        <w:t xml:space="preserve">/ </w:t>
      </w:r>
      <w:r>
        <w:rPr>
          <w:rFonts w:ascii="Calibri" w:hAnsi="Calibri" w:cs="Calibri"/>
          <w:b/>
          <w:bCs/>
          <w:color w:val="FFFFFF"/>
          <w:sz w:val="28"/>
          <w:szCs w:val="28"/>
        </w:rPr>
        <w:t>DPGF</w:t>
      </w:r>
    </w:p>
    <w:p w14:paraId="72FEB510" w14:textId="4D64C4E3" w:rsidR="006D4531" w:rsidRDefault="006D4531" w:rsidP="00874559">
      <w:pPr>
        <w:jc w:val="both"/>
        <w:rPr>
          <w:rFonts w:ascii="Calibri" w:hAnsi="Calibri" w:cs="Calibr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09"/>
      </w:tblGrid>
      <w:tr w:rsidR="006D4531" w14:paraId="5907E2E2" w14:textId="77777777" w:rsidTr="006D4531">
        <w:trPr>
          <w:trHeight w:val="370"/>
        </w:trPr>
        <w:tc>
          <w:tcPr>
            <w:tcW w:w="6509" w:type="dxa"/>
          </w:tcPr>
          <w:p w14:paraId="05C105CB" w14:textId="06C2B06E" w:rsidR="006D4531" w:rsidRDefault="006D4531" w:rsidP="00874559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Nom du candidat :</w:t>
            </w:r>
          </w:p>
        </w:tc>
      </w:tr>
    </w:tbl>
    <w:p w14:paraId="415B4471" w14:textId="4E93083F" w:rsidR="006D4531" w:rsidRDefault="006D4531" w:rsidP="00874559">
      <w:pPr>
        <w:jc w:val="both"/>
        <w:rPr>
          <w:rFonts w:ascii="Calibri" w:hAnsi="Calibri" w:cs="Calibri"/>
          <w:b/>
          <w:bCs/>
        </w:rPr>
      </w:pPr>
    </w:p>
    <w:p w14:paraId="79B029F5" w14:textId="77777777" w:rsidR="007C0923" w:rsidRDefault="007C0923" w:rsidP="00874559">
      <w:pPr>
        <w:jc w:val="both"/>
        <w:rPr>
          <w:rFonts w:ascii="Calibri" w:hAnsi="Calibri" w:cs="Calibri"/>
          <w:b/>
          <w:bCs/>
        </w:rPr>
      </w:pPr>
    </w:p>
    <w:p w14:paraId="68448BD6" w14:textId="77777777" w:rsidR="00874559" w:rsidRPr="00874559" w:rsidRDefault="00874559" w:rsidP="00874559">
      <w:pPr>
        <w:jc w:val="both"/>
        <w:rPr>
          <w:rFonts w:ascii="Calibri" w:hAnsi="Calibri" w:cs="Calibri"/>
          <w:b/>
          <w:bCs/>
          <w:sz w:val="2"/>
        </w:rPr>
      </w:pPr>
    </w:p>
    <w:p w14:paraId="28B58841" w14:textId="09DE93E9" w:rsidR="00874559" w:rsidRDefault="00874559" w:rsidP="00874559">
      <w:pPr>
        <w:numPr>
          <w:ilvl w:val="0"/>
          <w:numId w:val="15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Les prix s’entendent pour une année couvrant la période </w:t>
      </w:r>
      <w:r w:rsidR="001E783D">
        <w:rPr>
          <w:rFonts w:ascii="Calibri" w:hAnsi="Calibri" w:cs="Calibri"/>
          <w:b/>
          <w:bCs/>
        </w:rPr>
        <w:t xml:space="preserve">prévisionnelle </w:t>
      </w:r>
      <w:r>
        <w:rPr>
          <w:rFonts w:ascii="Calibri" w:hAnsi="Calibri" w:cs="Calibri"/>
          <w:b/>
          <w:bCs/>
        </w:rPr>
        <w:t xml:space="preserve">allant du </w:t>
      </w:r>
      <w:r w:rsidR="00965AB9">
        <w:rPr>
          <w:rFonts w:ascii="Calibri" w:hAnsi="Calibri" w:cs="Calibri"/>
          <w:b/>
          <w:bCs/>
        </w:rPr>
        <w:t>13 avril 2026 au 12 avril 2027</w:t>
      </w:r>
      <w:r w:rsidR="001E783D">
        <w:rPr>
          <w:rFonts w:ascii="Calibri" w:hAnsi="Calibri" w:cs="Calibri"/>
          <w:b/>
          <w:bCs/>
        </w:rPr>
        <w:t xml:space="preserve"> p</w:t>
      </w:r>
      <w:r>
        <w:rPr>
          <w:rFonts w:ascii="Calibri" w:hAnsi="Calibri" w:cs="Calibri"/>
          <w:b/>
          <w:bCs/>
        </w:rPr>
        <w:t xml:space="preserve">our un agent SSIAP 1 </w:t>
      </w:r>
      <w:r w:rsidR="00965AB9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présent tous les jours de 17h00 à 08h00 et les week</w:t>
      </w:r>
      <w:r w:rsidR="00EC5130">
        <w:rPr>
          <w:rFonts w:ascii="Calibri" w:hAnsi="Calibri" w:cs="Calibri"/>
          <w:b/>
          <w:bCs/>
        </w:rPr>
        <w:t>-</w:t>
      </w:r>
      <w:r>
        <w:rPr>
          <w:rFonts w:ascii="Calibri" w:hAnsi="Calibri" w:cs="Calibri"/>
          <w:b/>
          <w:bCs/>
        </w:rPr>
        <w:t xml:space="preserve">ends/jours fériés </w:t>
      </w:r>
      <w:r w:rsidR="005B2A25">
        <w:rPr>
          <w:rFonts w:ascii="Calibri" w:hAnsi="Calibri" w:cs="Calibri"/>
          <w:b/>
          <w:bCs/>
        </w:rPr>
        <w:t xml:space="preserve">et jours de fermeture UGA en </w:t>
      </w:r>
      <w:r>
        <w:rPr>
          <w:rFonts w:ascii="Calibri" w:hAnsi="Calibri" w:cs="Calibri"/>
          <w:b/>
          <w:bCs/>
        </w:rPr>
        <w:t>24h/24</w:t>
      </w:r>
      <w:r w:rsidR="00965AB9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. </w:t>
      </w:r>
      <w:r w:rsidR="001E783D">
        <w:rPr>
          <w:rFonts w:ascii="Calibri" w:hAnsi="Calibri" w:cs="Calibri"/>
          <w:b/>
          <w:bCs/>
        </w:rPr>
        <w:t>La notification pourra néanmoins intervenir avant ou apr</w:t>
      </w:r>
      <w:r w:rsidR="006D4531">
        <w:rPr>
          <w:rFonts w:ascii="Calibri" w:hAnsi="Calibri" w:cs="Calibri"/>
          <w:b/>
          <w:bCs/>
        </w:rPr>
        <w:t>è</w:t>
      </w:r>
      <w:r w:rsidR="001E783D">
        <w:rPr>
          <w:rFonts w:ascii="Calibri" w:hAnsi="Calibri" w:cs="Calibri"/>
          <w:b/>
          <w:bCs/>
        </w:rPr>
        <w:t xml:space="preserve">s cette date, le prix forfaitaire pour une année glissante restera identique. </w:t>
      </w:r>
    </w:p>
    <w:p w14:paraId="0B374DC9" w14:textId="77777777" w:rsidR="007C0923" w:rsidRDefault="007C0923" w:rsidP="00874559">
      <w:pPr>
        <w:numPr>
          <w:ilvl w:val="0"/>
          <w:numId w:val="15"/>
        </w:numPr>
        <w:jc w:val="both"/>
        <w:rPr>
          <w:rFonts w:ascii="Calibri" w:hAnsi="Calibri" w:cs="Calibri"/>
          <w:b/>
          <w:bCs/>
        </w:rPr>
      </w:pPr>
    </w:p>
    <w:p w14:paraId="5738F496" w14:textId="77777777" w:rsidR="00874559" w:rsidRPr="00874559" w:rsidRDefault="00874559" w:rsidP="00874559">
      <w:pPr>
        <w:ind w:left="720"/>
        <w:jc w:val="both"/>
        <w:rPr>
          <w:rFonts w:ascii="Calibri" w:hAnsi="Calibri" w:cs="Calibri"/>
          <w:b/>
          <w:bCs/>
          <w:sz w:val="10"/>
        </w:rPr>
      </w:pPr>
    </w:p>
    <w:p w14:paraId="093397B1" w14:textId="4243B2E4" w:rsidR="001E783D" w:rsidRDefault="00874559" w:rsidP="001E783D">
      <w:pPr>
        <w:ind w:left="72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Le volume d’heure</w:t>
      </w:r>
      <w:r w:rsidR="005B2A25">
        <w:rPr>
          <w:rFonts w:ascii="Calibri" w:hAnsi="Calibri" w:cs="Calibri"/>
          <w:b/>
          <w:bCs/>
        </w:rPr>
        <w:t>s</w:t>
      </w:r>
      <w:r>
        <w:rPr>
          <w:rFonts w:ascii="Calibri" w:hAnsi="Calibri" w:cs="Calibri"/>
          <w:b/>
          <w:bCs/>
        </w:rPr>
        <w:t xml:space="preserve"> calculé équivaut </w:t>
      </w:r>
      <w:r w:rsidR="00CB7E7B">
        <w:rPr>
          <w:rFonts w:ascii="Calibri" w:hAnsi="Calibri" w:cs="Calibri"/>
          <w:b/>
          <w:bCs/>
        </w:rPr>
        <w:t>à 6</w:t>
      </w:r>
      <w:r w:rsidR="005B2A25">
        <w:rPr>
          <w:rFonts w:ascii="Calibri" w:hAnsi="Calibri" w:cs="Calibri"/>
          <w:b/>
          <w:bCs/>
        </w:rPr>
        <w:t xml:space="preserve"> 552 </w:t>
      </w:r>
      <w:r>
        <w:rPr>
          <w:rFonts w:ascii="Calibri" w:hAnsi="Calibri" w:cs="Calibri"/>
          <w:b/>
          <w:bCs/>
        </w:rPr>
        <w:t xml:space="preserve">h </w:t>
      </w:r>
      <w:r w:rsidR="00965AB9">
        <w:rPr>
          <w:rFonts w:ascii="Calibri" w:hAnsi="Calibri" w:cs="Calibri"/>
          <w:b/>
          <w:bCs/>
        </w:rPr>
        <w:t xml:space="preserve">pour le SSIAP 1 </w:t>
      </w:r>
      <w:r>
        <w:rPr>
          <w:rFonts w:ascii="Calibri" w:hAnsi="Calibri" w:cs="Calibri"/>
          <w:b/>
          <w:bCs/>
        </w:rPr>
        <w:t xml:space="preserve">et se décompose comme suit : </w:t>
      </w:r>
    </w:p>
    <w:p w14:paraId="689D6A23" w14:textId="77777777" w:rsidR="007C0923" w:rsidRDefault="007C0923" w:rsidP="001E783D">
      <w:pPr>
        <w:ind w:left="720"/>
        <w:jc w:val="both"/>
        <w:rPr>
          <w:rFonts w:ascii="Calibri" w:hAnsi="Calibri" w:cs="Calibri"/>
          <w:b/>
          <w:bCs/>
        </w:rPr>
      </w:pPr>
    </w:p>
    <w:p w14:paraId="08E442AC" w14:textId="37DE7981" w:rsidR="001E783D" w:rsidRDefault="001E783D" w:rsidP="00874559">
      <w:pPr>
        <w:ind w:left="720"/>
        <w:jc w:val="both"/>
        <w:rPr>
          <w:rFonts w:ascii="Calibri" w:hAnsi="Calibri" w:cs="Calibri"/>
          <w:b/>
          <w:bCs/>
        </w:rPr>
      </w:pPr>
    </w:p>
    <w:tbl>
      <w:tblPr>
        <w:tblW w:w="1403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1E783D" w14:paraId="3D44F8CB" w14:textId="77777777" w:rsidTr="001E783D">
        <w:trPr>
          <w:trHeight w:val="685"/>
        </w:trPr>
        <w:tc>
          <w:tcPr>
            <w:tcW w:w="14034" w:type="dxa"/>
            <w:tcBorders>
              <w:top w:val="single" w:sz="12" w:space="0" w:color="FD2456"/>
              <w:left w:val="single" w:sz="12" w:space="0" w:color="FD2456"/>
              <w:bottom w:val="single" w:sz="12" w:space="0" w:color="FD2456"/>
              <w:right w:val="single" w:sz="12" w:space="0" w:color="FD245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828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518"/>
              <w:gridCol w:w="12619"/>
            </w:tblGrid>
            <w:tr w:rsidR="001E783D" w14:paraId="2F216E44" w14:textId="77777777" w:rsidTr="001E783D">
              <w:trPr>
                <w:trHeight w:val="31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A15B6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FB8B8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CDE16E7" w14:textId="44013615" w:rsidR="001E783D" w:rsidRDefault="001E783D" w:rsidP="007B4EAC">
                  <w:pP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 xml:space="preserve">Toute offre de prix comprenant un taux horaire inférieur à </w:t>
                  </w:r>
                  <w:r w:rsidR="004C3CA0"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2</w:t>
                  </w:r>
                  <w:r w:rsidR="00965AB9"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1</w:t>
                  </w: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 xml:space="preserve"> euros HT de l’heure sera considérée comme anormalement bas</w:t>
                  </w:r>
                  <w:r w:rsidR="00545980"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se</w:t>
                  </w: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 xml:space="preserve"> par le pouvoir adjudicateur et pourra être écartée sur ce fondement par le pouvoir adjudicateur. </w:t>
                  </w:r>
                </w:p>
              </w:tc>
            </w:tr>
            <w:tr w:rsidR="001E783D" w14:paraId="43725F2E" w14:textId="77777777" w:rsidTr="001E783D">
              <w:trPr>
                <w:trHeight w:val="301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FF215" w14:textId="77777777" w:rsidR="001E783D" w:rsidRDefault="001E783D" w:rsidP="007B4EAC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3E7FA34" wp14:editId="2576A3EA">
                        <wp:extent cx="255270" cy="255270"/>
                        <wp:effectExtent l="0" t="0" r="0" b="0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6DF21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AC41D" w14:textId="77777777" w:rsidR="001E783D" w:rsidRDefault="001E783D" w:rsidP="007B4EAC"/>
              </w:tc>
            </w:tr>
            <w:tr w:rsidR="001E783D" w14:paraId="3799BFA6" w14:textId="77777777" w:rsidTr="001E783D">
              <w:trPr>
                <w:trHeight w:val="35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A4EF7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418BF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62803" w14:textId="77777777" w:rsidR="001E783D" w:rsidRDefault="001E783D" w:rsidP="007B4EAC"/>
              </w:tc>
            </w:tr>
          </w:tbl>
          <w:p w14:paraId="205A24DD" w14:textId="77777777" w:rsidR="001E783D" w:rsidRDefault="001E783D" w:rsidP="007B4EAC">
            <w:pPr>
              <w:rPr>
                <w:sz w:val="2"/>
              </w:rPr>
            </w:pPr>
          </w:p>
        </w:tc>
      </w:tr>
    </w:tbl>
    <w:p w14:paraId="47EEDE7C" w14:textId="79FDA93D" w:rsidR="001E783D" w:rsidRDefault="001E783D" w:rsidP="001E783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35271EA" w14:textId="77777777" w:rsidR="007C0923" w:rsidRPr="007C0923" w:rsidRDefault="007C0923" w:rsidP="007C0923">
      <w:pPr>
        <w:rPr>
          <w:lang w:eastAsia="en-US"/>
        </w:rPr>
      </w:pPr>
    </w:p>
    <w:p w14:paraId="4BD7C8CE" w14:textId="77777777" w:rsidR="00874559" w:rsidRPr="00874559" w:rsidRDefault="00874559" w:rsidP="00874559">
      <w:pPr>
        <w:ind w:left="720"/>
        <w:jc w:val="both"/>
        <w:rPr>
          <w:rFonts w:ascii="Calibri" w:hAnsi="Calibri" w:cs="Calibri"/>
          <w:b/>
          <w:bCs/>
          <w:sz w:val="1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3780"/>
        <w:gridCol w:w="2667"/>
        <w:gridCol w:w="3783"/>
      </w:tblGrid>
      <w:tr w:rsidR="00874559" w:rsidRPr="00C05ED2" w14:paraId="6F2323C4" w14:textId="77777777" w:rsidTr="0073118F">
        <w:tc>
          <w:tcPr>
            <w:tcW w:w="3230" w:type="dxa"/>
            <w:shd w:val="clear" w:color="auto" w:fill="auto"/>
          </w:tcPr>
          <w:p w14:paraId="303F6B77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Interventions</w:t>
            </w:r>
          </w:p>
        </w:tc>
        <w:tc>
          <w:tcPr>
            <w:tcW w:w="3780" w:type="dxa"/>
            <w:shd w:val="clear" w:color="auto" w:fill="auto"/>
          </w:tcPr>
          <w:p w14:paraId="0C0A8BE6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Nombre d’heures</w:t>
            </w:r>
          </w:p>
        </w:tc>
        <w:tc>
          <w:tcPr>
            <w:tcW w:w="2667" w:type="dxa"/>
            <w:shd w:val="clear" w:color="auto" w:fill="auto"/>
          </w:tcPr>
          <w:p w14:paraId="0BA5BDF7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Cout forfaitaire total HT</w:t>
            </w:r>
          </w:p>
        </w:tc>
        <w:tc>
          <w:tcPr>
            <w:tcW w:w="3783" w:type="dxa"/>
            <w:shd w:val="clear" w:color="auto" w:fill="auto"/>
          </w:tcPr>
          <w:p w14:paraId="7075642D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 xml:space="preserve">Coût </w:t>
            </w:r>
            <w:r>
              <w:rPr>
                <w:rFonts w:ascii="Calibri" w:hAnsi="Calibri" w:cs="Calibri"/>
                <w:b/>
                <w:bCs/>
              </w:rPr>
              <w:t>forfaitaire</w:t>
            </w:r>
            <w:r w:rsidRPr="00C05ED2">
              <w:rPr>
                <w:rFonts w:ascii="Calibri" w:hAnsi="Calibri" w:cs="Calibri"/>
                <w:b/>
                <w:bCs/>
              </w:rPr>
              <w:t xml:space="preserve"> total </w:t>
            </w:r>
          </w:p>
          <w:p w14:paraId="6290FC12" w14:textId="4440D9B6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€ TTC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874559" w:rsidRPr="00C05ED2" w14:paraId="0630DC0F" w14:textId="77777777" w:rsidTr="0073118F">
        <w:tc>
          <w:tcPr>
            <w:tcW w:w="13460" w:type="dxa"/>
            <w:gridSpan w:val="4"/>
            <w:shd w:val="clear" w:color="auto" w:fill="auto"/>
          </w:tcPr>
          <w:p w14:paraId="321FFF41" w14:textId="27213448" w:rsidR="00874559" w:rsidRPr="00C05ED2" w:rsidRDefault="00874559" w:rsidP="005A039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 xml:space="preserve">Les plages horaires « jour » s’entendent de </w:t>
            </w:r>
            <w:r w:rsidR="00965AB9">
              <w:rPr>
                <w:rFonts w:ascii="Calibri" w:hAnsi="Calibri" w:cs="Calibri"/>
                <w:b/>
                <w:bCs/>
              </w:rPr>
              <w:t>6</w:t>
            </w:r>
            <w:r w:rsidRPr="00C05ED2">
              <w:rPr>
                <w:rFonts w:ascii="Calibri" w:hAnsi="Calibri" w:cs="Calibri"/>
                <w:b/>
                <w:bCs/>
              </w:rPr>
              <w:t xml:space="preserve"> h à 2</w:t>
            </w:r>
            <w:r w:rsidR="00965AB9">
              <w:rPr>
                <w:rFonts w:ascii="Calibri" w:hAnsi="Calibri" w:cs="Calibri"/>
                <w:b/>
                <w:bCs/>
              </w:rPr>
              <w:t>1</w:t>
            </w:r>
            <w:r w:rsidRPr="00C05ED2">
              <w:rPr>
                <w:rFonts w:ascii="Calibri" w:hAnsi="Calibri" w:cs="Calibri"/>
                <w:b/>
                <w:bCs/>
              </w:rPr>
              <w:t xml:space="preserve"> h</w:t>
            </w:r>
          </w:p>
          <w:p w14:paraId="10902D91" w14:textId="1B2CEC1E" w:rsidR="00874559" w:rsidRPr="00C05ED2" w:rsidRDefault="00874559" w:rsidP="005A039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Les plages horaires « nuit » s’entendent de 2</w:t>
            </w:r>
            <w:r w:rsidR="00965AB9">
              <w:rPr>
                <w:rFonts w:ascii="Calibri" w:hAnsi="Calibri" w:cs="Calibri"/>
                <w:b/>
                <w:bCs/>
              </w:rPr>
              <w:t>1</w:t>
            </w:r>
            <w:r w:rsidRPr="00C05ED2">
              <w:rPr>
                <w:rFonts w:ascii="Calibri" w:hAnsi="Calibri" w:cs="Calibri"/>
                <w:b/>
                <w:bCs/>
              </w:rPr>
              <w:t xml:space="preserve"> h à </w:t>
            </w:r>
            <w:r w:rsidR="00965AB9">
              <w:rPr>
                <w:rFonts w:ascii="Calibri" w:hAnsi="Calibri" w:cs="Calibri"/>
                <w:b/>
                <w:bCs/>
              </w:rPr>
              <w:t>6</w:t>
            </w:r>
            <w:r w:rsidRPr="00C05ED2">
              <w:rPr>
                <w:rFonts w:ascii="Calibri" w:hAnsi="Calibri" w:cs="Calibri"/>
                <w:b/>
                <w:bCs/>
              </w:rPr>
              <w:t xml:space="preserve"> h</w:t>
            </w:r>
          </w:p>
        </w:tc>
      </w:tr>
      <w:tr w:rsidR="00965AB9" w:rsidRPr="00C05ED2" w14:paraId="37C79BEE" w14:textId="77777777" w:rsidTr="0073118F">
        <w:tc>
          <w:tcPr>
            <w:tcW w:w="13460" w:type="dxa"/>
            <w:gridSpan w:val="4"/>
            <w:shd w:val="clear" w:color="auto" w:fill="auto"/>
          </w:tcPr>
          <w:p w14:paraId="61273275" w14:textId="4C478034" w:rsidR="00965AB9" w:rsidRPr="00965AB9" w:rsidRDefault="00965AB9" w:rsidP="00965AB9">
            <w:pPr>
              <w:jc w:val="center"/>
              <w:rPr>
                <w:rFonts w:ascii="Calibri" w:hAnsi="Calibri" w:cs="Calibri"/>
                <w:b/>
                <w:bCs/>
                <w:color w:val="548DD4"/>
                <w:sz w:val="24"/>
                <w:szCs w:val="24"/>
              </w:rPr>
            </w:pPr>
            <w:r w:rsidRPr="00965AB9">
              <w:rPr>
                <w:rFonts w:ascii="Calibri" w:hAnsi="Calibri" w:cs="Calibri"/>
                <w:b/>
                <w:bCs/>
                <w:color w:val="548DD4"/>
                <w:sz w:val="24"/>
                <w:szCs w:val="24"/>
              </w:rPr>
              <w:t>SSIAP 1</w:t>
            </w:r>
          </w:p>
        </w:tc>
      </w:tr>
      <w:tr w:rsidR="00874559" w:rsidRPr="00C05ED2" w14:paraId="3CFF1CFE" w14:textId="77777777" w:rsidTr="0073118F">
        <w:tc>
          <w:tcPr>
            <w:tcW w:w="13460" w:type="dxa"/>
            <w:gridSpan w:val="4"/>
            <w:shd w:val="clear" w:color="auto" w:fill="auto"/>
          </w:tcPr>
          <w:p w14:paraId="1B76F0C3" w14:textId="3270045D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  <w:color w:val="548DD4"/>
              </w:rPr>
            </w:pPr>
            <w:r w:rsidRPr="00C05ED2">
              <w:rPr>
                <w:rFonts w:ascii="Calibri" w:hAnsi="Calibri" w:cs="Calibri"/>
                <w:b/>
                <w:bCs/>
                <w:color w:val="548DD4"/>
              </w:rPr>
              <w:t>Du lundi au vendredi</w:t>
            </w:r>
            <w:r>
              <w:rPr>
                <w:rFonts w:ascii="Calibri" w:hAnsi="Calibri" w:cs="Calibri"/>
                <w:b/>
                <w:bCs/>
                <w:color w:val="548DD4"/>
              </w:rPr>
              <w:t xml:space="preserve"> – de 17h00 à 0</w:t>
            </w:r>
            <w:r w:rsidR="00965AB9">
              <w:rPr>
                <w:rFonts w:ascii="Calibri" w:hAnsi="Calibri" w:cs="Calibri"/>
                <w:b/>
                <w:bCs/>
                <w:color w:val="548DD4"/>
              </w:rPr>
              <w:t>8</w:t>
            </w:r>
            <w:r>
              <w:rPr>
                <w:rFonts w:ascii="Calibri" w:hAnsi="Calibri" w:cs="Calibri"/>
                <w:b/>
                <w:bCs/>
                <w:color w:val="548DD4"/>
              </w:rPr>
              <w:t xml:space="preserve">h00 </w:t>
            </w:r>
          </w:p>
        </w:tc>
      </w:tr>
      <w:tr w:rsidR="00874559" w:rsidRPr="00C05ED2" w14:paraId="09FB0228" w14:textId="77777777" w:rsidTr="0073118F">
        <w:tc>
          <w:tcPr>
            <w:tcW w:w="3230" w:type="dxa"/>
            <w:shd w:val="clear" w:color="auto" w:fill="auto"/>
          </w:tcPr>
          <w:p w14:paraId="2207FFF0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 ouvré jour</w:t>
            </w:r>
          </w:p>
        </w:tc>
        <w:tc>
          <w:tcPr>
            <w:tcW w:w="3780" w:type="dxa"/>
            <w:shd w:val="clear" w:color="auto" w:fill="auto"/>
          </w:tcPr>
          <w:p w14:paraId="27F24E7D" w14:textId="6D8B7BA6" w:rsidR="00874559" w:rsidRPr="00C05ED2" w:rsidRDefault="0085510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300D53">
              <w:rPr>
                <w:rFonts w:ascii="Calibri" w:hAnsi="Calibri" w:cs="Calibri"/>
                <w:b/>
                <w:bCs/>
              </w:rPr>
              <w:t xml:space="preserve">770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15B9E303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17469627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0F535602" w14:textId="77777777" w:rsidTr="0073118F">
        <w:tc>
          <w:tcPr>
            <w:tcW w:w="3230" w:type="dxa"/>
            <w:shd w:val="clear" w:color="auto" w:fill="auto"/>
          </w:tcPr>
          <w:p w14:paraId="7D8E5D8B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 ouvré nuit</w:t>
            </w:r>
          </w:p>
        </w:tc>
        <w:tc>
          <w:tcPr>
            <w:tcW w:w="3780" w:type="dxa"/>
            <w:shd w:val="clear" w:color="auto" w:fill="auto"/>
          </w:tcPr>
          <w:p w14:paraId="59A7935B" w14:textId="5E64E7CB" w:rsidR="00874559" w:rsidRPr="00C05ED2" w:rsidRDefault="0085510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2187</w:t>
            </w:r>
            <w:r w:rsidR="00300D53">
              <w:rPr>
                <w:rFonts w:ascii="Calibri" w:hAnsi="Calibri" w:cs="Calibri"/>
                <w:b/>
                <w:bCs/>
              </w:rPr>
              <w:t xml:space="preserve">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0CCCFFA0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2F775061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66BAC6D2" w14:textId="77777777" w:rsidTr="0073118F">
        <w:tc>
          <w:tcPr>
            <w:tcW w:w="3230" w:type="dxa"/>
            <w:shd w:val="clear" w:color="auto" w:fill="auto"/>
          </w:tcPr>
          <w:p w14:paraId="0B174A1F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 férié jour</w:t>
            </w:r>
          </w:p>
        </w:tc>
        <w:tc>
          <w:tcPr>
            <w:tcW w:w="3780" w:type="dxa"/>
            <w:shd w:val="clear" w:color="auto" w:fill="auto"/>
          </w:tcPr>
          <w:p w14:paraId="17832E01" w14:textId="4F71DE2B" w:rsidR="00874559" w:rsidRPr="00C05ED2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162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1E888C52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777BE2DA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1F684266" w14:textId="77777777" w:rsidTr="0073118F">
        <w:tc>
          <w:tcPr>
            <w:tcW w:w="3230" w:type="dxa"/>
            <w:shd w:val="clear" w:color="auto" w:fill="auto"/>
          </w:tcPr>
          <w:p w14:paraId="266A496C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 férié nuit</w:t>
            </w:r>
          </w:p>
        </w:tc>
        <w:tc>
          <w:tcPr>
            <w:tcW w:w="3780" w:type="dxa"/>
            <w:shd w:val="clear" w:color="auto" w:fill="auto"/>
          </w:tcPr>
          <w:p w14:paraId="568F739F" w14:textId="35B96F52" w:rsidR="00874559" w:rsidRPr="00C05ED2" w:rsidRDefault="0085510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81</w:t>
            </w:r>
            <w:r w:rsidR="00300D53">
              <w:rPr>
                <w:rFonts w:ascii="Calibri" w:hAnsi="Calibri" w:cs="Calibri"/>
                <w:b/>
                <w:bCs/>
              </w:rPr>
              <w:t xml:space="preserve">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58538E3A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18841D64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7B802E9E" w14:textId="77777777" w:rsidTr="0073118F">
        <w:tc>
          <w:tcPr>
            <w:tcW w:w="13460" w:type="dxa"/>
            <w:gridSpan w:val="4"/>
            <w:shd w:val="clear" w:color="auto" w:fill="auto"/>
          </w:tcPr>
          <w:p w14:paraId="7DC7F7F3" w14:textId="409EED08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  <w:color w:val="548DD4"/>
              </w:rPr>
              <w:t>Samedi</w:t>
            </w:r>
            <w:r>
              <w:rPr>
                <w:rFonts w:ascii="Calibri" w:hAnsi="Calibri" w:cs="Calibri"/>
                <w:b/>
                <w:bCs/>
                <w:color w:val="548DD4"/>
              </w:rPr>
              <w:t xml:space="preserve"> et Dimanche </w:t>
            </w:r>
            <w:r w:rsidR="00965AB9">
              <w:rPr>
                <w:rFonts w:ascii="Calibri" w:hAnsi="Calibri" w:cs="Calibri"/>
                <w:b/>
                <w:bCs/>
                <w:color w:val="548DD4"/>
              </w:rPr>
              <w:t>24h/24 (du samedi matin 08h00 au lundi matin 08h00</w:t>
            </w:r>
            <w:r w:rsidR="0073118F">
              <w:rPr>
                <w:rFonts w:ascii="Calibri" w:hAnsi="Calibri" w:cs="Calibri"/>
                <w:b/>
                <w:bCs/>
                <w:color w:val="548DD4"/>
              </w:rPr>
              <w:t>)</w:t>
            </w:r>
            <w:r>
              <w:rPr>
                <w:rFonts w:ascii="Calibri" w:hAnsi="Calibri" w:cs="Calibri"/>
                <w:b/>
                <w:bCs/>
                <w:color w:val="548DD4"/>
              </w:rPr>
              <w:t xml:space="preserve">  </w:t>
            </w:r>
          </w:p>
        </w:tc>
      </w:tr>
      <w:tr w:rsidR="00874559" w:rsidRPr="00C05ED2" w14:paraId="7C0E6FEC" w14:textId="77777777" w:rsidTr="0073118F">
        <w:tc>
          <w:tcPr>
            <w:tcW w:w="3230" w:type="dxa"/>
            <w:shd w:val="clear" w:color="auto" w:fill="auto"/>
          </w:tcPr>
          <w:p w14:paraId="7F8961A6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 ouvré jour</w:t>
            </w:r>
          </w:p>
        </w:tc>
        <w:tc>
          <w:tcPr>
            <w:tcW w:w="3780" w:type="dxa"/>
            <w:shd w:val="clear" w:color="auto" w:fill="auto"/>
          </w:tcPr>
          <w:p w14:paraId="5474200E" w14:textId="601D3E38" w:rsidR="00874559" w:rsidRPr="00C05ED2" w:rsidRDefault="0085510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720</w:t>
            </w:r>
            <w:r w:rsidR="00300D53">
              <w:rPr>
                <w:rFonts w:ascii="Calibri" w:hAnsi="Calibri" w:cs="Calibri"/>
                <w:b/>
                <w:bCs/>
              </w:rPr>
              <w:t xml:space="preserve">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05FE9195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1223A21A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1227D5A4" w14:textId="77777777" w:rsidTr="0073118F">
        <w:tc>
          <w:tcPr>
            <w:tcW w:w="3230" w:type="dxa"/>
            <w:shd w:val="clear" w:color="auto" w:fill="auto"/>
          </w:tcPr>
          <w:p w14:paraId="50E89E94" w14:textId="0DD3FCF5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Heures jour</w:t>
            </w:r>
            <w:r w:rsidR="008F001B">
              <w:rPr>
                <w:rFonts w:ascii="Calibri" w:hAnsi="Calibri" w:cs="Calibri"/>
                <w:bCs/>
              </w:rPr>
              <w:t xml:space="preserve"> </w:t>
            </w:r>
            <w:r w:rsidR="0073118F">
              <w:rPr>
                <w:rFonts w:ascii="Calibri" w:hAnsi="Calibri" w:cs="Calibri"/>
                <w:bCs/>
              </w:rPr>
              <w:t>ouvré nuit</w:t>
            </w:r>
          </w:p>
        </w:tc>
        <w:tc>
          <w:tcPr>
            <w:tcW w:w="3780" w:type="dxa"/>
            <w:shd w:val="clear" w:color="auto" w:fill="auto"/>
          </w:tcPr>
          <w:p w14:paraId="071878B3" w14:textId="0DB3BDD8" w:rsidR="00874559" w:rsidRPr="00C05ED2" w:rsidRDefault="0085510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432</w:t>
            </w:r>
            <w:r w:rsidR="008F001B">
              <w:rPr>
                <w:rFonts w:ascii="Calibri" w:hAnsi="Calibri" w:cs="Calibri"/>
                <w:b/>
                <w:bCs/>
              </w:rPr>
              <w:t xml:space="preserve">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50DB11D7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7F484263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767A54FB" w14:textId="77777777" w:rsidTr="0073118F">
        <w:tc>
          <w:tcPr>
            <w:tcW w:w="3230" w:type="dxa"/>
            <w:shd w:val="clear" w:color="auto" w:fill="auto"/>
          </w:tcPr>
          <w:p w14:paraId="1D3BA9DB" w14:textId="3A32BBC8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Heures </w:t>
            </w:r>
            <w:r w:rsidR="00CB7E7B">
              <w:rPr>
                <w:rFonts w:ascii="Calibri" w:hAnsi="Calibri" w:cs="Calibri"/>
                <w:bCs/>
              </w:rPr>
              <w:t>dimanche jour</w:t>
            </w:r>
          </w:p>
        </w:tc>
        <w:tc>
          <w:tcPr>
            <w:tcW w:w="3780" w:type="dxa"/>
            <w:shd w:val="clear" w:color="auto" w:fill="auto"/>
          </w:tcPr>
          <w:p w14:paraId="14EFEFA8" w14:textId="3F53CCA2" w:rsidR="00874559" w:rsidRPr="00C05ED2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720</w:t>
            </w:r>
            <w:r w:rsidR="008F001B">
              <w:rPr>
                <w:rFonts w:ascii="Calibri" w:hAnsi="Calibri" w:cs="Calibri"/>
                <w:b/>
                <w:bCs/>
              </w:rPr>
              <w:t xml:space="preserve">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53C9C33E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7E53F8BD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F001B" w:rsidRPr="00C05ED2" w14:paraId="0CCDE18F" w14:textId="77777777" w:rsidTr="0073118F">
        <w:tc>
          <w:tcPr>
            <w:tcW w:w="3230" w:type="dxa"/>
            <w:shd w:val="clear" w:color="auto" w:fill="auto"/>
          </w:tcPr>
          <w:p w14:paraId="43FF8B1E" w14:textId="7FD99CA1" w:rsidR="008F001B" w:rsidRDefault="008F001B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 xml:space="preserve">Heures dimanche </w:t>
            </w:r>
            <w:r w:rsidR="0073118F">
              <w:rPr>
                <w:rFonts w:ascii="Calibri" w:hAnsi="Calibri" w:cs="Calibri"/>
                <w:bCs/>
              </w:rPr>
              <w:t>nuit</w:t>
            </w:r>
          </w:p>
        </w:tc>
        <w:tc>
          <w:tcPr>
            <w:tcW w:w="3780" w:type="dxa"/>
            <w:shd w:val="clear" w:color="auto" w:fill="auto"/>
          </w:tcPr>
          <w:p w14:paraId="3D88CE99" w14:textId="0A5292B1" w:rsidR="008F001B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432 </w:t>
            </w:r>
            <w:r w:rsidR="008F001B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446A8F1C" w14:textId="77777777" w:rsidR="008F001B" w:rsidRPr="00C05ED2" w:rsidRDefault="008F001B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4701029B" w14:textId="77777777" w:rsidR="008F001B" w:rsidRPr="00C05ED2" w:rsidRDefault="008F001B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3A271331" w14:textId="77777777" w:rsidTr="0073118F">
        <w:tc>
          <w:tcPr>
            <w:tcW w:w="3230" w:type="dxa"/>
            <w:shd w:val="clear" w:color="auto" w:fill="auto"/>
          </w:tcPr>
          <w:p w14:paraId="6572C878" w14:textId="6CC72C51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Heures jour </w:t>
            </w:r>
            <w:r w:rsidR="0073118F">
              <w:rPr>
                <w:rFonts w:ascii="Calibri" w:hAnsi="Calibri" w:cs="Calibri"/>
                <w:bCs/>
              </w:rPr>
              <w:t>férié</w:t>
            </w:r>
            <w:r>
              <w:rPr>
                <w:rFonts w:ascii="Calibri" w:hAnsi="Calibri" w:cs="Calibri"/>
                <w:bCs/>
              </w:rPr>
              <w:t xml:space="preserve"> jour</w:t>
            </w:r>
          </w:p>
        </w:tc>
        <w:tc>
          <w:tcPr>
            <w:tcW w:w="3780" w:type="dxa"/>
            <w:shd w:val="clear" w:color="auto" w:fill="auto"/>
          </w:tcPr>
          <w:p w14:paraId="7F818A78" w14:textId="6A295033" w:rsidR="00874559" w:rsidRPr="00C05ED2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15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27AA11F6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427FC14A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537E9972" w14:textId="77777777" w:rsidTr="0073118F">
        <w:tc>
          <w:tcPr>
            <w:tcW w:w="3230" w:type="dxa"/>
            <w:shd w:val="clear" w:color="auto" w:fill="auto"/>
          </w:tcPr>
          <w:p w14:paraId="08181A71" w14:textId="735C622E" w:rsidR="00874559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Heures jour </w:t>
            </w:r>
            <w:r w:rsidR="0073118F">
              <w:rPr>
                <w:rFonts w:ascii="Calibri" w:hAnsi="Calibri" w:cs="Calibri"/>
                <w:bCs/>
              </w:rPr>
              <w:t>férié</w:t>
            </w:r>
            <w:r>
              <w:rPr>
                <w:rFonts w:ascii="Calibri" w:hAnsi="Calibri" w:cs="Calibri"/>
                <w:bCs/>
              </w:rPr>
              <w:t xml:space="preserve"> nuit</w:t>
            </w:r>
          </w:p>
        </w:tc>
        <w:tc>
          <w:tcPr>
            <w:tcW w:w="3780" w:type="dxa"/>
            <w:shd w:val="clear" w:color="auto" w:fill="auto"/>
          </w:tcPr>
          <w:p w14:paraId="1FBB1A26" w14:textId="5CE8E4A0" w:rsidR="00874559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9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67" w:type="dxa"/>
            <w:shd w:val="clear" w:color="auto" w:fill="auto"/>
          </w:tcPr>
          <w:p w14:paraId="67E6E703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20395BAC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4C8217D1" w14:textId="77777777" w:rsidTr="0073118F">
        <w:tc>
          <w:tcPr>
            <w:tcW w:w="3230" w:type="dxa"/>
            <w:shd w:val="clear" w:color="auto" w:fill="auto"/>
          </w:tcPr>
          <w:p w14:paraId="19D462B5" w14:textId="7AC1A0A3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Heures dimanche </w:t>
            </w:r>
            <w:r w:rsidR="0073118F">
              <w:rPr>
                <w:rFonts w:ascii="Calibri" w:hAnsi="Calibri" w:cs="Calibri"/>
                <w:bCs/>
              </w:rPr>
              <w:t xml:space="preserve">férié </w:t>
            </w:r>
            <w:r>
              <w:rPr>
                <w:rFonts w:ascii="Calibri" w:hAnsi="Calibri" w:cs="Calibri"/>
                <w:bCs/>
              </w:rPr>
              <w:t>jour</w:t>
            </w:r>
          </w:p>
        </w:tc>
        <w:tc>
          <w:tcPr>
            <w:tcW w:w="3780" w:type="dxa"/>
            <w:shd w:val="clear" w:color="auto" w:fill="auto"/>
          </w:tcPr>
          <w:p w14:paraId="03DB79D2" w14:textId="0CDCE05A" w:rsidR="00874559" w:rsidRPr="00C05ED2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15</w:t>
            </w:r>
            <w:r w:rsidR="00874559">
              <w:rPr>
                <w:rFonts w:ascii="Calibri" w:hAnsi="Calibri" w:cs="Calibri"/>
                <w:b/>
                <w:bCs/>
              </w:rPr>
              <w:t xml:space="preserve"> h</w:t>
            </w:r>
          </w:p>
        </w:tc>
        <w:tc>
          <w:tcPr>
            <w:tcW w:w="2667" w:type="dxa"/>
            <w:shd w:val="clear" w:color="auto" w:fill="auto"/>
          </w:tcPr>
          <w:p w14:paraId="15DD2C62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60FC5CD4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74559" w:rsidRPr="00C05ED2" w14:paraId="1AAE0C91" w14:textId="77777777" w:rsidTr="0073118F">
        <w:tc>
          <w:tcPr>
            <w:tcW w:w="3230" w:type="dxa"/>
            <w:shd w:val="clear" w:color="auto" w:fill="auto"/>
          </w:tcPr>
          <w:p w14:paraId="35D88EDC" w14:textId="5AAF6DE6" w:rsidR="00874559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Heures dimanche </w:t>
            </w:r>
            <w:r w:rsidR="0073118F">
              <w:rPr>
                <w:rFonts w:ascii="Calibri" w:hAnsi="Calibri" w:cs="Calibri"/>
                <w:bCs/>
              </w:rPr>
              <w:t xml:space="preserve">férié </w:t>
            </w:r>
            <w:r>
              <w:rPr>
                <w:rFonts w:ascii="Calibri" w:hAnsi="Calibri" w:cs="Calibri"/>
                <w:bCs/>
              </w:rPr>
              <w:t>nuit</w:t>
            </w:r>
          </w:p>
        </w:tc>
        <w:tc>
          <w:tcPr>
            <w:tcW w:w="3780" w:type="dxa"/>
            <w:shd w:val="clear" w:color="auto" w:fill="auto"/>
          </w:tcPr>
          <w:p w14:paraId="4FED50E8" w14:textId="10978708" w:rsidR="00874559" w:rsidRPr="00C05ED2" w:rsidRDefault="00300D53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9</w:t>
            </w:r>
            <w:r w:rsidR="00874559">
              <w:rPr>
                <w:rFonts w:ascii="Calibri" w:hAnsi="Calibri" w:cs="Calibri"/>
                <w:b/>
                <w:bCs/>
              </w:rPr>
              <w:t xml:space="preserve"> h</w:t>
            </w:r>
          </w:p>
        </w:tc>
        <w:tc>
          <w:tcPr>
            <w:tcW w:w="2667" w:type="dxa"/>
            <w:shd w:val="clear" w:color="auto" w:fill="auto"/>
          </w:tcPr>
          <w:p w14:paraId="5E45BCF4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3" w:type="dxa"/>
            <w:shd w:val="clear" w:color="auto" w:fill="auto"/>
          </w:tcPr>
          <w:p w14:paraId="346ED354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278E86D1" w14:textId="77777777" w:rsidR="00874559" w:rsidRDefault="00874559" w:rsidP="00874559">
      <w:pPr>
        <w:tabs>
          <w:tab w:val="right" w:pos="4395"/>
          <w:tab w:val="center" w:pos="4536"/>
          <w:tab w:val="left" w:pos="4678"/>
        </w:tabs>
      </w:pPr>
    </w:p>
    <w:p w14:paraId="4A618664" w14:textId="77777777" w:rsidR="00874559" w:rsidRDefault="00874559" w:rsidP="00874559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3781"/>
        <w:gridCol w:w="2670"/>
        <w:gridCol w:w="3789"/>
      </w:tblGrid>
      <w:tr w:rsidR="008C0677" w:rsidRPr="00C05ED2" w14:paraId="71416BA3" w14:textId="77777777" w:rsidTr="00B32463"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D9434" w14:textId="77777777" w:rsidR="008C0677" w:rsidRDefault="008C0677" w:rsidP="005A0396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5B9D" w14:textId="77777777" w:rsidR="008C0677" w:rsidRDefault="008C0677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1256963E" w14:textId="77777777" w:rsidR="008C0677" w:rsidRPr="00C05ED2" w:rsidRDefault="008C0677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Prix global forfaitaire HT</w:t>
            </w:r>
          </w:p>
        </w:tc>
        <w:tc>
          <w:tcPr>
            <w:tcW w:w="3828" w:type="dxa"/>
            <w:shd w:val="clear" w:color="auto" w:fill="auto"/>
          </w:tcPr>
          <w:p w14:paraId="1ECE73E9" w14:textId="77777777" w:rsidR="008C0677" w:rsidRDefault="008C0677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Prix global forfaitaire TTC</w:t>
            </w:r>
          </w:p>
        </w:tc>
      </w:tr>
      <w:tr w:rsidR="00874559" w:rsidRPr="00C05ED2" w14:paraId="638ECDA8" w14:textId="77777777" w:rsidTr="007C0923"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14:paraId="75CB3CAE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Total Heures sur la période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10E3D1C8" w14:textId="034DE248" w:rsidR="00874559" w:rsidRPr="00C05ED2" w:rsidRDefault="005B2A25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6552 </w:t>
            </w:r>
            <w:r w:rsidR="00874559">
              <w:rPr>
                <w:rFonts w:ascii="Calibri" w:hAnsi="Calibri" w:cs="Calibri"/>
                <w:b/>
                <w:bCs/>
              </w:rPr>
              <w:t>h</w:t>
            </w:r>
          </w:p>
        </w:tc>
        <w:tc>
          <w:tcPr>
            <w:tcW w:w="2693" w:type="dxa"/>
            <w:shd w:val="clear" w:color="auto" w:fill="auto"/>
          </w:tcPr>
          <w:p w14:paraId="0EF38ECC" w14:textId="77777777" w:rsidR="00874559" w:rsidRPr="00C05ED2" w:rsidRDefault="00874559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</w:tcPr>
          <w:p w14:paraId="30B9D0DF" w14:textId="77777777" w:rsidR="00874559" w:rsidRPr="00C05ED2" w:rsidRDefault="0035126E" w:rsidP="005A0396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</w:tbl>
    <w:p w14:paraId="78748D48" w14:textId="77777777" w:rsidR="00D64BF4" w:rsidRDefault="00D64BF4" w:rsidP="005A03A0">
      <w:pPr>
        <w:tabs>
          <w:tab w:val="right" w:pos="4395"/>
          <w:tab w:val="center" w:pos="4536"/>
          <w:tab w:val="left" w:pos="4678"/>
        </w:tabs>
        <w:sectPr w:rsidR="00D64BF4" w:rsidSect="00874559">
          <w:pgSz w:w="16840" w:h="11907" w:orient="landscape"/>
          <w:pgMar w:top="1418" w:right="1418" w:bottom="1418" w:left="1418" w:header="851" w:footer="851" w:gutter="0"/>
          <w:pgNumType w:start="2"/>
          <w:cols w:space="720"/>
          <w:titlePg/>
          <w:docGrid w:linePitch="299"/>
        </w:sectPr>
      </w:pPr>
    </w:p>
    <w:p w14:paraId="2A5CE889" w14:textId="6C74F212" w:rsidR="00722CAD" w:rsidRPr="00C05ED2" w:rsidRDefault="00CB7E7B" w:rsidP="00722CAD">
      <w:pPr>
        <w:shd w:val="clear" w:color="auto" w:fill="548DD4"/>
        <w:jc w:val="both"/>
        <w:rPr>
          <w:rFonts w:ascii="Calibri" w:hAnsi="Calibri" w:cs="Calibri"/>
          <w:b/>
          <w:bCs/>
          <w:color w:val="FFFFFF"/>
          <w:sz w:val="28"/>
          <w:szCs w:val="28"/>
        </w:rPr>
      </w:pPr>
      <w:r w:rsidRPr="00C05ED2">
        <w:rPr>
          <w:rFonts w:ascii="Calibri" w:hAnsi="Calibri" w:cs="Calibri"/>
          <w:b/>
          <w:bCs/>
          <w:color w:val="FFFFFF"/>
          <w:sz w:val="28"/>
          <w:szCs w:val="28"/>
        </w:rPr>
        <w:t>Tarifs horaires</w:t>
      </w:r>
      <w:r w:rsidR="00722CAD" w:rsidRPr="00C05ED2">
        <w:rPr>
          <w:rFonts w:ascii="Calibri" w:hAnsi="Calibri" w:cs="Calibri"/>
          <w:b/>
          <w:bCs/>
          <w:color w:val="FFFFFF"/>
          <w:sz w:val="28"/>
          <w:szCs w:val="28"/>
        </w:rPr>
        <w:t xml:space="preserve"> d’intervention</w:t>
      </w:r>
      <w:r w:rsidR="00722CAD">
        <w:rPr>
          <w:rFonts w:ascii="Calibri" w:hAnsi="Calibri" w:cs="Calibri"/>
          <w:b/>
          <w:bCs/>
          <w:color w:val="FFFFFF"/>
          <w:sz w:val="28"/>
          <w:szCs w:val="28"/>
        </w:rPr>
        <w:t xml:space="preserve"> Prestations ponctuelles</w:t>
      </w:r>
      <w:r w:rsidR="00722CAD" w:rsidRPr="00C05ED2">
        <w:rPr>
          <w:rFonts w:ascii="Calibri" w:hAnsi="Calibri" w:cs="Calibri"/>
          <w:b/>
          <w:bCs/>
          <w:color w:val="FFFFFF"/>
          <w:sz w:val="28"/>
          <w:szCs w:val="28"/>
        </w:rPr>
        <w:t xml:space="preserve"> / Bordereau des prix unitaires</w:t>
      </w:r>
    </w:p>
    <w:p w14:paraId="4951A078" w14:textId="77777777" w:rsidR="00722CAD" w:rsidRDefault="00722CAD" w:rsidP="00722CAD">
      <w:pPr>
        <w:jc w:val="both"/>
        <w:rPr>
          <w:rFonts w:ascii="Calibri" w:hAnsi="Calibri" w:cs="Calibri"/>
          <w:b/>
          <w:bCs/>
        </w:rPr>
      </w:pPr>
    </w:p>
    <w:p w14:paraId="5B85E71F" w14:textId="5CCD26ED" w:rsidR="00722CAD" w:rsidRDefault="00722CAD" w:rsidP="00722CAD">
      <w:pPr>
        <w:jc w:val="both"/>
        <w:rPr>
          <w:rFonts w:ascii="Calibri" w:hAnsi="Calibri" w:cs="Calibri"/>
          <w:b/>
          <w:bCs/>
        </w:rPr>
      </w:pPr>
    </w:p>
    <w:tbl>
      <w:tblPr>
        <w:tblW w:w="1403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1E783D" w14:paraId="0D25DAE9" w14:textId="77777777" w:rsidTr="007B4EAC">
        <w:trPr>
          <w:trHeight w:val="685"/>
        </w:trPr>
        <w:tc>
          <w:tcPr>
            <w:tcW w:w="14034" w:type="dxa"/>
            <w:tcBorders>
              <w:top w:val="single" w:sz="12" w:space="0" w:color="FD2456"/>
              <w:left w:val="single" w:sz="12" w:space="0" w:color="FD2456"/>
              <w:bottom w:val="single" w:sz="12" w:space="0" w:color="FD2456"/>
              <w:right w:val="single" w:sz="12" w:space="0" w:color="FD245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828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  <w:gridCol w:w="518"/>
              <w:gridCol w:w="12619"/>
            </w:tblGrid>
            <w:tr w:rsidR="001E783D" w14:paraId="0A77172A" w14:textId="77777777" w:rsidTr="007B4EAC">
              <w:trPr>
                <w:trHeight w:val="31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DAD2B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92357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7BD767C" w14:textId="5E47C765" w:rsidR="001E783D" w:rsidRDefault="001E783D" w:rsidP="007B4EAC">
                  <w:pP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 xml:space="preserve">Toute offre de prix comprenant un taux horaire inférieur à </w:t>
                  </w:r>
                  <w:r w:rsidR="004C3CA0"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2</w:t>
                  </w:r>
                  <w:r w:rsidR="0073118F"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1</w:t>
                  </w: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 xml:space="preserve"> euros HT de l’heure sera considérée comme anormalement bas par le pouvoir adjudicateur et pourra être écartée sur ce fondement par le pouvoir adjudicateur. </w:t>
                  </w:r>
                </w:p>
              </w:tc>
            </w:tr>
            <w:tr w:rsidR="001E783D" w14:paraId="710E3573" w14:textId="77777777" w:rsidTr="007B4EAC">
              <w:trPr>
                <w:trHeight w:val="301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06EDE" w14:textId="77777777" w:rsidR="001E783D" w:rsidRDefault="001E783D" w:rsidP="007B4EAC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933D325" wp14:editId="5438217C">
                        <wp:extent cx="255270" cy="255270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9EE80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F72A7" w14:textId="77777777" w:rsidR="001E783D" w:rsidRDefault="001E783D" w:rsidP="007B4EAC"/>
              </w:tc>
            </w:tr>
            <w:tr w:rsidR="001E783D" w14:paraId="15F37409" w14:textId="77777777" w:rsidTr="007B4EAC">
              <w:trPr>
                <w:trHeight w:val="35"/>
              </w:trPr>
              <w:tc>
                <w:tcPr>
                  <w:tcW w:w="6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5733D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5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2CBBE" w14:textId="77777777" w:rsidR="001E783D" w:rsidRDefault="001E783D" w:rsidP="007B4EAC">
                  <w:pPr>
                    <w:rPr>
                      <w:sz w:val="2"/>
                    </w:rPr>
                  </w:pPr>
                </w:p>
              </w:tc>
              <w:tc>
                <w:tcPr>
                  <w:tcW w:w="12619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F1709" w14:textId="77777777" w:rsidR="001E783D" w:rsidRDefault="001E783D" w:rsidP="007B4EAC"/>
              </w:tc>
            </w:tr>
          </w:tbl>
          <w:p w14:paraId="37B746DA" w14:textId="77777777" w:rsidR="001E783D" w:rsidRDefault="001E783D" w:rsidP="007B4EAC">
            <w:pPr>
              <w:rPr>
                <w:sz w:val="2"/>
              </w:rPr>
            </w:pPr>
          </w:p>
        </w:tc>
      </w:tr>
    </w:tbl>
    <w:p w14:paraId="455B2E1C" w14:textId="529E4FA2" w:rsidR="001E783D" w:rsidRPr="001E783D" w:rsidRDefault="001E783D" w:rsidP="001E783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FE43B25" w14:textId="77777777" w:rsidR="001E783D" w:rsidRDefault="001E783D" w:rsidP="00722CAD">
      <w:pPr>
        <w:jc w:val="both"/>
        <w:rPr>
          <w:rFonts w:ascii="Calibri" w:hAnsi="Calibri" w:cs="Calibri"/>
          <w:b/>
          <w:bCs/>
        </w:rPr>
      </w:pPr>
    </w:p>
    <w:p w14:paraId="3D31A4FE" w14:textId="0E905311" w:rsidR="001E783D" w:rsidRPr="001E783D" w:rsidRDefault="00722CAD" w:rsidP="001E783D">
      <w:pPr>
        <w:numPr>
          <w:ilvl w:val="0"/>
          <w:numId w:val="18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Pour les prestations ponctuelles relatives aux évènements particuliers </w:t>
      </w:r>
      <w:r w:rsidR="002A3D68">
        <w:rPr>
          <w:rFonts w:ascii="Calibri" w:hAnsi="Calibri" w:cs="Calibri"/>
          <w:b/>
          <w:bCs/>
        </w:rPr>
        <w:t xml:space="preserve">et/ou incidents nécessitant la présence d’un </w:t>
      </w:r>
      <w:r w:rsidR="005B2A25">
        <w:rPr>
          <w:rFonts w:ascii="Calibri" w:hAnsi="Calibri" w:cs="Calibri"/>
          <w:b/>
          <w:bCs/>
        </w:rPr>
        <w:t>APS</w:t>
      </w:r>
      <w:r w:rsidR="002A3D6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organisés par l’UGA</w:t>
      </w:r>
    </w:p>
    <w:p w14:paraId="1A7D32EA" w14:textId="77777777" w:rsidR="00722CAD" w:rsidRPr="00C05ED2" w:rsidRDefault="00722CAD" w:rsidP="00722CAD">
      <w:pPr>
        <w:ind w:left="720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3784"/>
        <w:gridCol w:w="2657"/>
        <w:gridCol w:w="3785"/>
      </w:tblGrid>
      <w:tr w:rsidR="00722CAD" w:rsidRPr="00C05ED2" w14:paraId="59D558DA" w14:textId="77777777" w:rsidTr="009626C6">
        <w:tc>
          <w:tcPr>
            <w:tcW w:w="3234" w:type="dxa"/>
            <w:shd w:val="clear" w:color="auto" w:fill="auto"/>
          </w:tcPr>
          <w:p w14:paraId="5016E80A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Interventions</w:t>
            </w:r>
          </w:p>
        </w:tc>
        <w:tc>
          <w:tcPr>
            <w:tcW w:w="3784" w:type="dxa"/>
            <w:shd w:val="clear" w:color="auto" w:fill="auto"/>
          </w:tcPr>
          <w:p w14:paraId="19D0A7D8" w14:textId="155328D6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 xml:space="preserve">Coût </w:t>
            </w:r>
            <w:r w:rsidR="004C3CA0">
              <w:rPr>
                <w:rFonts w:ascii="Calibri" w:hAnsi="Calibri" w:cs="Calibri"/>
                <w:b/>
                <w:bCs/>
              </w:rPr>
              <w:t>à l’heure</w:t>
            </w:r>
          </w:p>
          <w:p w14:paraId="74C3C5A2" w14:textId="26B9A90D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€ HT</w:t>
            </w:r>
            <w:r>
              <w:rPr>
                <w:rFonts w:ascii="Calibri" w:hAnsi="Calibri" w:cs="Calibri"/>
                <w:b/>
                <w:bCs/>
              </w:rPr>
              <w:t xml:space="preserve"> d’un </w:t>
            </w:r>
            <w:r w:rsidR="009626C6">
              <w:rPr>
                <w:rFonts w:ascii="Calibri" w:hAnsi="Calibri" w:cs="Calibri"/>
                <w:b/>
                <w:bCs/>
              </w:rPr>
              <w:t>APS</w:t>
            </w:r>
          </w:p>
        </w:tc>
        <w:tc>
          <w:tcPr>
            <w:tcW w:w="2657" w:type="dxa"/>
            <w:shd w:val="clear" w:color="auto" w:fill="808080" w:themeFill="background1" w:themeFillShade="80"/>
          </w:tcPr>
          <w:p w14:paraId="1581D296" w14:textId="112DB348" w:rsidR="00722CAD" w:rsidRPr="00544AB6" w:rsidRDefault="00722CAD" w:rsidP="00476654">
            <w:pPr>
              <w:jc w:val="both"/>
              <w:rPr>
                <w:rFonts w:ascii="Calibri" w:hAnsi="Calibri" w:cs="Calibri"/>
                <w:b/>
                <w:bCs/>
                <w:highlight w:val="darkGray"/>
              </w:rPr>
            </w:pPr>
          </w:p>
        </w:tc>
        <w:tc>
          <w:tcPr>
            <w:tcW w:w="3785" w:type="dxa"/>
            <w:shd w:val="clear" w:color="auto" w:fill="auto"/>
          </w:tcPr>
          <w:p w14:paraId="1BAD1397" w14:textId="5CD81FBA" w:rsidR="00722CAD" w:rsidRPr="00C05ED2" w:rsidRDefault="00722CAD" w:rsidP="004C3CA0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 xml:space="preserve">Coût </w:t>
            </w:r>
            <w:r w:rsidR="004C3CA0">
              <w:rPr>
                <w:rFonts w:ascii="Calibri" w:hAnsi="Calibri" w:cs="Calibri"/>
                <w:b/>
                <w:bCs/>
              </w:rPr>
              <w:t>à l’heure</w:t>
            </w:r>
            <w:r w:rsidRPr="00C05ED2">
              <w:rPr>
                <w:rFonts w:ascii="Calibri" w:hAnsi="Calibri" w:cs="Calibri"/>
                <w:b/>
                <w:bCs/>
              </w:rPr>
              <w:t xml:space="preserve"> € TTC</w:t>
            </w:r>
            <w:r w:rsidR="005820A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722CAD" w:rsidRPr="00C05ED2" w14:paraId="02F469A1" w14:textId="77777777" w:rsidTr="009626C6">
        <w:tc>
          <w:tcPr>
            <w:tcW w:w="13460" w:type="dxa"/>
            <w:gridSpan w:val="4"/>
            <w:shd w:val="clear" w:color="auto" w:fill="auto"/>
          </w:tcPr>
          <w:p w14:paraId="68BE8A98" w14:textId="77777777" w:rsidR="00722CAD" w:rsidRPr="00C05ED2" w:rsidRDefault="00722CAD" w:rsidP="00722CAD">
            <w:pPr>
              <w:rPr>
                <w:rFonts w:ascii="Calibri" w:hAnsi="Calibri" w:cs="Calibri"/>
                <w:b/>
                <w:bCs/>
              </w:rPr>
            </w:pPr>
          </w:p>
          <w:p w14:paraId="70D7DC88" w14:textId="6ACDD706" w:rsidR="00722CAD" w:rsidRPr="00C05ED2" w:rsidRDefault="00722CAD" w:rsidP="004766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 xml:space="preserve">Les plages horaires « jour » s’entendent de </w:t>
            </w:r>
            <w:r w:rsidR="009626C6">
              <w:rPr>
                <w:rFonts w:ascii="Calibri" w:hAnsi="Calibri" w:cs="Calibri"/>
                <w:b/>
                <w:bCs/>
              </w:rPr>
              <w:t>6</w:t>
            </w:r>
            <w:r w:rsidRPr="00C05ED2">
              <w:rPr>
                <w:rFonts w:ascii="Calibri" w:hAnsi="Calibri" w:cs="Calibri"/>
                <w:b/>
                <w:bCs/>
              </w:rPr>
              <w:t xml:space="preserve"> h à 2</w:t>
            </w:r>
            <w:r w:rsidR="009626C6">
              <w:rPr>
                <w:rFonts w:ascii="Calibri" w:hAnsi="Calibri" w:cs="Calibri"/>
                <w:b/>
                <w:bCs/>
              </w:rPr>
              <w:t>1</w:t>
            </w:r>
            <w:r w:rsidRPr="00C05ED2">
              <w:rPr>
                <w:rFonts w:ascii="Calibri" w:hAnsi="Calibri" w:cs="Calibri"/>
                <w:b/>
                <w:bCs/>
              </w:rPr>
              <w:t xml:space="preserve"> h</w:t>
            </w:r>
          </w:p>
          <w:p w14:paraId="24343C27" w14:textId="1F5966BF" w:rsidR="00722CAD" w:rsidRPr="00C05ED2" w:rsidRDefault="00722CAD" w:rsidP="004766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5ED2">
              <w:rPr>
                <w:rFonts w:ascii="Calibri" w:hAnsi="Calibri" w:cs="Calibri"/>
                <w:b/>
                <w:bCs/>
              </w:rPr>
              <w:t>Les plages horaires « nuit » s’entendent de 2</w:t>
            </w:r>
            <w:r w:rsidR="009626C6">
              <w:rPr>
                <w:rFonts w:ascii="Calibri" w:hAnsi="Calibri" w:cs="Calibri"/>
                <w:b/>
                <w:bCs/>
              </w:rPr>
              <w:t>1</w:t>
            </w:r>
            <w:r w:rsidRPr="00C05ED2">
              <w:rPr>
                <w:rFonts w:ascii="Calibri" w:hAnsi="Calibri" w:cs="Calibri"/>
                <w:b/>
                <w:bCs/>
              </w:rPr>
              <w:t xml:space="preserve"> h à </w:t>
            </w:r>
            <w:r w:rsidR="009626C6">
              <w:rPr>
                <w:rFonts w:ascii="Calibri" w:hAnsi="Calibri" w:cs="Calibri"/>
                <w:b/>
                <w:bCs/>
              </w:rPr>
              <w:t>6</w:t>
            </w:r>
            <w:r w:rsidRPr="00C05ED2">
              <w:rPr>
                <w:rFonts w:ascii="Calibri" w:hAnsi="Calibri" w:cs="Calibri"/>
                <w:b/>
                <w:bCs/>
              </w:rPr>
              <w:t xml:space="preserve"> h</w:t>
            </w:r>
          </w:p>
        </w:tc>
      </w:tr>
      <w:tr w:rsidR="00722CAD" w:rsidRPr="00C05ED2" w14:paraId="0B807431" w14:textId="77777777" w:rsidTr="009626C6">
        <w:tc>
          <w:tcPr>
            <w:tcW w:w="13460" w:type="dxa"/>
            <w:gridSpan w:val="4"/>
            <w:shd w:val="clear" w:color="auto" w:fill="auto"/>
          </w:tcPr>
          <w:p w14:paraId="75850792" w14:textId="3271E15F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  <w:color w:val="548DD4"/>
              </w:rPr>
            </w:pPr>
            <w:r w:rsidRPr="009626C6">
              <w:rPr>
                <w:rFonts w:ascii="Calibri" w:hAnsi="Calibri" w:cs="Calibri"/>
                <w:b/>
                <w:bCs/>
                <w:color w:val="2F5496" w:themeColor="accent1" w:themeShade="BF"/>
              </w:rPr>
              <w:t xml:space="preserve">Du lundi au </w:t>
            </w:r>
            <w:r w:rsidR="009626C6" w:rsidRPr="009626C6">
              <w:rPr>
                <w:rFonts w:ascii="Calibri" w:hAnsi="Calibri" w:cs="Calibri"/>
                <w:b/>
                <w:bCs/>
                <w:color w:val="2F5496" w:themeColor="accent1" w:themeShade="BF"/>
              </w:rPr>
              <w:t>samedi</w:t>
            </w:r>
          </w:p>
        </w:tc>
      </w:tr>
      <w:tr w:rsidR="00722CAD" w:rsidRPr="00C05ED2" w14:paraId="101BACC5" w14:textId="77777777" w:rsidTr="009626C6">
        <w:tc>
          <w:tcPr>
            <w:tcW w:w="3234" w:type="dxa"/>
            <w:shd w:val="clear" w:color="auto" w:fill="auto"/>
          </w:tcPr>
          <w:p w14:paraId="59F6217D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jour</w:t>
            </w:r>
          </w:p>
        </w:tc>
        <w:tc>
          <w:tcPr>
            <w:tcW w:w="3784" w:type="dxa"/>
            <w:shd w:val="clear" w:color="auto" w:fill="auto"/>
          </w:tcPr>
          <w:p w14:paraId="526FA043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1F63FABD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5996FAAD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4DB79ADE" w14:textId="77777777" w:rsidTr="009626C6">
        <w:tc>
          <w:tcPr>
            <w:tcW w:w="3234" w:type="dxa"/>
            <w:shd w:val="clear" w:color="auto" w:fill="auto"/>
          </w:tcPr>
          <w:p w14:paraId="10BFC6F4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nuit</w:t>
            </w:r>
          </w:p>
        </w:tc>
        <w:tc>
          <w:tcPr>
            <w:tcW w:w="3784" w:type="dxa"/>
            <w:shd w:val="clear" w:color="auto" w:fill="auto"/>
          </w:tcPr>
          <w:p w14:paraId="284039C3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42F4AD61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3FAC3D47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36B970A3" w14:textId="77777777" w:rsidTr="009626C6">
        <w:tc>
          <w:tcPr>
            <w:tcW w:w="13460" w:type="dxa"/>
            <w:gridSpan w:val="4"/>
            <w:shd w:val="clear" w:color="auto" w:fill="FFFFFF" w:themeFill="background1"/>
          </w:tcPr>
          <w:p w14:paraId="0D134136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9626C6">
              <w:rPr>
                <w:rFonts w:ascii="Calibri" w:hAnsi="Calibri" w:cs="Calibri"/>
                <w:b/>
                <w:bCs/>
                <w:color w:val="2F5496" w:themeColor="accent1" w:themeShade="BF"/>
              </w:rPr>
              <w:t>Dimanche</w:t>
            </w:r>
          </w:p>
        </w:tc>
      </w:tr>
      <w:tr w:rsidR="00722CAD" w:rsidRPr="00C05ED2" w14:paraId="48C216BA" w14:textId="77777777" w:rsidTr="009626C6">
        <w:tc>
          <w:tcPr>
            <w:tcW w:w="3234" w:type="dxa"/>
            <w:shd w:val="clear" w:color="auto" w:fill="auto"/>
          </w:tcPr>
          <w:p w14:paraId="0322E3A7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jour</w:t>
            </w:r>
          </w:p>
        </w:tc>
        <w:tc>
          <w:tcPr>
            <w:tcW w:w="3784" w:type="dxa"/>
            <w:shd w:val="clear" w:color="auto" w:fill="auto"/>
          </w:tcPr>
          <w:p w14:paraId="6C842740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24E2BB30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2933F170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4C9296F4" w14:textId="77777777" w:rsidTr="009626C6">
        <w:tc>
          <w:tcPr>
            <w:tcW w:w="3234" w:type="dxa"/>
            <w:shd w:val="clear" w:color="auto" w:fill="auto"/>
          </w:tcPr>
          <w:p w14:paraId="58EEAA85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nuit</w:t>
            </w:r>
          </w:p>
        </w:tc>
        <w:tc>
          <w:tcPr>
            <w:tcW w:w="3784" w:type="dxa"/>
            <w:shd w:val="clear" w:color="auto" w:fill="auto"/>
          </w:tcPr>
          <w:p w14:paraId="57109F0F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33B2EE1F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7265F5C6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13C706CE" w14:textId="77777777" w:rsidTr="009626C6">
        <w:tc>
          <w:tcPr>
            <w:tcW w:w="13460" w:type="dxa"/>
            <w:gridSpan w:val="4"/>
            <w:shd w:val="clear" w:color="auto" w:fill="FFFFFF" w:themeFill="background1"/>
          </w:tcPr>
          <w:p w14:paraId="2EB5E961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9626C6">
              <w:rPr>
                <w:rFonts w:ascii="Calibri" w:hAnsi="Calibri" w:cs="Calibri"/>
                <w:b/>
                <w:bCs/>
                <w:color w:val="2F5496" w:themeColor="accent1" w:themeShade="BF"/>
              </w:rPr>
              <w:t>Jours fériés</w:t>
            </w:r>
          </w:p>
        </w:tc>
      </w:tr>
      <w:tr w:rsidR="00722CAD" w:rsidRPr="00C05ED2" w14:paraId="195AAE1D" w14:textId="77777777" w:rsidTr="009626C6">
        <w:tc>
          <w:tcPr>
            <w:tcW w:w="3234" w:type="dxa"/>
            <w:shd w:val="clear" w:color="auto" w:fill="auto"/>
          </w:tcPr>
          <w:p w14:paraId="555CDB23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jour</w:t>
            </w:r>
          </w:p>
        </w:tc>
        <w:tc>
          <w:tcPr>
            <w:tcW w:w="3784" w:type="dxa"/>
            <w:shd w:val="clear" w:color="auto" w:fill="auto"/>
          </w:tcPr>
          <w:p w14:paraId="664FA06F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17CAB08C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55E3A5C1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6367ADEF" w14:textId="77777777" w:rsidTr="009626C6">
        <w:tc>
          <w:tcPr>
            <w:tcW w:w="3234" w:type="dxa"/>
            <w:shd w:val="clear" w:color="auto" w:fill="auto"/>
          </w:tcPr>
          <w:p w14:paraId="46D64F93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Cs/>
              </w:rPr>
            </w:pPr>
            <w:r w:rsidRPr="00C05ED2">
              <w:rPr>
                <w:rFonts w:ascii="Calibri" w:hAnsi="Calibri" w:cs="Calibri"/>
                <w:bCs/>
              </w:rPr>
              <w:t>Plage horaire nuit</w:t>
            </w:r>
          </w:p>
        </w:tc>
        <w:tc>
          <w:tcPr>
            <w:tcW w:w="3784" w:type="dxa"/>
            <w:shd w:val="clear" w:color="auto" w:fill="auto"/>
          </w:tcPr>
          <w:p w14:paraId="26B7875B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69D07670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7D5C925B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22CAD" w:rsidRPr="00C05ED2" w14:paraId="59B6EA30" w14:textId="77777777" w:rsidTr="009626C6">
        <w:tc>
          <w:tcPr>
            <w:tcW w:w="3234" w:type="dxa"/>
            <w:shd w:val="clear" w:color="auto" w:fill="auto"/>
          </w:tcPr>
          <w:p w14:paraId="1B8893DA" w14:textId="6F5ADC86" w:rsidR="00722CAD" w:rsidRPr="009626C6" w:rsidRDefault="009626C6" w:rsidP="00476654">
            <w:pPr>
              <w:jc w:val="both"/>
              <w:rPr>
                <w:rFonts w:ascii="Calibri" w:hAnsi="Calibri" w:cs="Calibri"/>
                <w:b/>
              </w:rPr>
            </w:pPr>
            <w:r w:rsidRPr="009626C6">
              <w:rPr>
                <w:rFonts w:ascii="Calibri" w:hAnsi="Calibri" w:cs="Calibri"/>
                <w:b/>
                <w:color w:val="2F5496" w:themeColor="accent1" w:themeShade="BF"/>
              </w:rPr>
              <w:t>Dimanche Fériés</w:t>
            </w:r>
          </w:p>
        </w:tc>
        <w:tc>
          <w:tcPr>
            <w:tcW w:w="3784" w:type="dxa"/>
            <w:shd w:val="clear" w:color="auto" w:fill="auto"/>
          </w:tcPr>
          <w:p w14:paraId="619CC67E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5677C7BC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4C3649B8" w14:textId="77777777" w:rsidR="00722CAD" w:rsidRPr="00C05ED2" w:rsidRDefault="00722CAD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9626C6" w:rsidRPr="00C05ED2" w14:paraId="4396DD90" w14:textId="77777777" w:rsidTr="009626C6">
        <w:tc>
          <w:tcPr>
            <w:tcW w:w="3234" w:type="dxa"/>
            <w:shd w:val="clear" w:color="auto" w:fill="auto"/>
          </w:tcPr>
          <w:p w14:paraId="4C357C88" w14:textId="3C8AB8F9" w:rsidR="009626C6" w:rsidRPr="00C05ED2" w:rsidRDefault="009626C6" w:rsidP="00476654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Plage horaire jour</w:t>
            </w:r>
          </w:p>
        </w:tc>
        <w:tc>
          <w:tcPr>
            <w:tcW w:w="3784" w:type="dxa"/>
            <w:shd w:val="clear" w:color="auto" w:fill="auto"/>
          </w:tcPr>
          <w:p w14:paraId="3AF75B1A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3E6ECB4A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3B799D5D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9626C6" w:rsidRPr="00C05ED2" w14:paraId="67EC84A2" w14:textId="77777777" w:rsidTr="009626C6">
        <w:tc>
          <w:tcPr>
            <w:tcW w:w="3234" w:type="dxa"/>
            <w:shd w:val="clear" w:color="auto" w:fill="auto"/>
          </w:tcPr>
          <w:p w14:paraId="572BC79F" w14:textId="0BFCCB4A" w:rsidR="009626C6" w:rsidRPr="00C05ED2" w:rsidRDefault="009626C6" w:rsidP="00476654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Plage horaire nuit</w:t>
            </w:r>
          </w:p>
        </w:tc>
        <w:tc>
          <w:tcPr>
            <w:tcW w:w="3784" w:type="dxa"/>
            <w:shd w:val="clear" w:color="auto" w:fill="auto"/>
          </w:tcPr>
          <w:p w14:paraId="4596099C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57" w:type="dxa"/>
            <w:shd w:val="clear" w:color="auto" w:fill="808080" w:themeFill="background1" w:themeFillShade="80"/>
          </w:tcPr>
          <w:p w14:paraId="27FB8043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85" w:type="dxa"/>
            <w:shd w:val="clear" w:color="auto" w:fill="auto"/>
          </w:tcPr>
          <w:p w14:paraId="767454F7" w14:textId="77777777" w:rsidR="009626C6" w:rsidRPr="00C05ED2" w:rsidRDefault="009626C6" w:rsidP="00476654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5943252D" w14:textId="77777777" w:rsidR="00D64BF4" w:rsidRDefault="00D64BF4" w:rsidP="005A03A0">
      <w:pPr>
        <w:tabs>
          <w:tab w:val="right" w:pos="4395"/>
          <w:tab w:val="center" w:pos="4536"/>
          <w:tab w:val="left" w:pos="4678"/>
        </w:tabs>
      </w:pPr>
    </w:p>
    <w:p w14:paraId="7FF62535" w14:textId="77777777" w:rsidR="00D64BF4" w:rsidRDefault="00D64BF4" w:rsidP="005A03A0">
      <w:pPr>
        <w:tabs>
          <w:tab w:val="right" w:pos="4395"/>
          <w:tab w:val="center" w:pos="4536"/>
          <w:tab w:val="left" w:pos="4678"/>
        </w:tabs>
      </w:pPr>
    </w:p>
    <w:p w14:paraId="20FE57BE" w14:textId="77777777" w:rsidR="00722CAD" w:rsidRDefault="00722CAD" w:rsidP="005A03A0">
      <w:pPr>
        <w:tabs>
          <w:tab w:val="right" w:pos="4395"/>
          <w:tab w:val="center" w:pos="4536"/>
          <w:tab w:val="left" w:pos="4678"/>
        </w:tabs>
      </w:pPr>
    </w:p>
    <w:p w14:paraId="59530759" w14:textId="77777777" w:rsidR="00D64BF4" w:rsidRDefault="00D64BF4" w:rsidP="005A03A0">
      <w:pPr>
        <w:tabs>
          <w:tab w:val="right" w:pos="4395"/>
          <w:tab w:val="center" w:pos="4536"/>
          <w:tab w:val="left" w:pos="4678"/>
        </w:tabs>
        <w:sectPr w:rsidR="00D64BF4" w:rsidSect="00874559">
          <w:pgSz w:w="16840" w:h="11907" w:orient="landscape"/>
          <w:pgMar w:top="1418" w:right="1418" w:bottom="1418" w:left="1418" w:header="851" w:footer="851" w:gutter="0"/>
          <w:pgNumType w:start="2"/>
          <w:cols w:space="720"/>
          <w:titlePg/>
          <w:docGrid w:linePitch="299"/>
        </w:sectPr>
      </w:pPr>
    </w:p>
    <w:p w14:paraId="614DD612" w14:textId="77777777" w:rsidR="005A03A0" w:rsidRDefault="005A03A0" w:rsidP="005A03A0">
      <w:pPr>
        <w:pStyle w:val="Normal1"/>
        <w:tabs>
          <w:tab w:val="clear" w:pos="567"/>
        </w:tabs>
        <w:ind w:firstLine="0"/>
        <w:rPr>
          <w:b/>
          <w:bCs/>
        </w:rPr>
      </w:pPr>
    </w:p>
    <w:sectPr w:rsidR="005A03A0" w:rsidSect="005A03A0">
      <w:pgSz w:w="11907" w:h="16840"/>
      <w:pgMar w:top="1418" w:right="1418" w:bottom="1418" w:left="1418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B651" w14:textId="77777777" w:rsidR="00EB3AE9" w:rsidRDefault="00EB3AE9">
      <w:r>
        <w:separator/>
      </w:r>
    </w:p>
  </w:endnote>
  <w:endnote w:type="continuationSeparator" w:id="0">
    <w:p w14:paraId="1FB9BC84" w14:textId="77777777" w:rsidR="00EB3AE9" w:rsidRDefault="00EB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D638" w14:textId="77777777" w:rsidR="00B32463" w:rsidRDefault="00B324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274C" w14:textId="600A83FB" w:rsidR="00A71FE0" w:rsidRDefault="001A1591" w:rsidP="00A71FE0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EF01E3">
      <w:rPr>
        <w:rStyle w:val="Numrodepage"/>
        <w:noProof/>
        <w:snapToGrid w:val="0"/>
      </w:rPr>
      <w:t>4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EF01E3">
      <w:rPr>
        <w:rStyle w:val="Numrodepage"/>
        <w:noProof/>
        <w:snapToGrid w:val="0"/>
      </w:rPr>
      <w:t>5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 w:rsidR="00B32463">
      <w:rPr>
        <w:rStyle w:val="Numrodepage"/>
      </w:rPr>
      <w:t xml:space="preserve">DPGF et </w:t>
    </w:r>
    <w:r w:rsidR="00F04912">
      <w:rPr>
        <w:rStyle w:val="Numrodepage"/>
        <w:noProof/>
        <w:sz w:val="16"/>
      </w:rPr>
      <w:t xml:space="preserve">Bordereau des prix </w:t>
    </w:r>
  </w:p>
  <w:p w14:paraId="71213CC3" w14:textId="77777777" w:rsidR="00A71FE0" w:rsidRDefault="00A71FE0" w:rsidP="00A71F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4FFC" w14:textId="77777777" w:rsidR="001A1591" w:rsidRDefault="001A1591">
    <w:pPr>
      <w:pStyle w:val="Pieddepage"/>
      <w:rPr>
        <w:sz w:val="16"/>
      </w:rPr>
    </w:pPr>
    <w:r>
      <w:rPr>
        <w:rStyle w:val="Numrodepage"/>
      </w:rPr>
      <w:tab/>
    </w:r>
  </w:p>
  <w:p w14:paraId="1D6F5782" w14:textId="77777777" w:rsidR="00A71FE0" w:rsidRDefault="00A71F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4272" w14:textId="77777777" w:rsidR="00EB3AE9" w:rsidRDefault="00EB3AE9">
      <w:r>
        <w:separator/>
      </w:r>
    </w:p>
  </w:footnote>
  <w:footnote w:type="continuationSeparator" w:id="0">
    <w:p w14:paraId="5F5E5BA8" w14:textId="77777777" w:rsidR="00EB3AE9" w:rsidRDefault="00EB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2069" w14:textId="77777777" w:rsidR="00B32463" w:rsidRDefault="00B324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4835" w14:textId="77777777" w:rsidR="00D511E5" w:rsidRDefault="00D511E5" w:rsidP="00D511E5">
    <w:pPr>
      <w:pStyle w:val="En-tte"/>
      <w:jc w:val="center"/>
      <w:rPr>
        <w:b/>
        <w:i/>
        <w:sz w:val="16"/>
      </w:rPr>
    </w:pPr>
    <w:r>
      <w:rPr>
        <w:b/>
        <w:i/>
        <w:noProof/>
        <w:sz w:val="16"/>
      </w:rPr>
      <w:t>« Prestations de gardiennage, d’assistance à personnes et de sécurité incendie du secteur Santé de l’Universoté Grenoble Alpes »</w:t>
    </w:r>
  </w:p>
  <w:p w14:paraId="38BC0B5F" w14:textId="77777777" w:rsidR="001A1591" w:rsidRDefault="001A1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F2987" w14:textId="77777777" w:rsidR="00B32463" w:rsidRDefault="00B324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6672F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24B72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12C07B11"/>
    <w:multiLevelType w:val="hybridMultilevel"/>
    <w:tmpl w:val="4C2A55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35931"/>
    <w:multiLevelType w:val="hybridMultilevel"/>
    <w:tmpl w:val="7CAC71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D683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27855C78"/>
    <w:multiLevelType w:val="hybridMultilevel"/>
    <w:tmpl w:val="39FA88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CE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2FBD156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358F6C19"/>
    <w:multiLevelType w:val="hybridMultilevel"/>
    <w:tmpl w:val="C9A6A4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51071"/>
    <w:multiLevelType w:val="hybridMultilevel"/>
    <w:tmpl w:val="39FA88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A7CA1"/>
    <w:multiLevelType w:val="hybridMultilevel"/>
    <w:tmpl w:val="1A7EAAD2"/>
    <w:lvl w:ilvl="0" w:tplc="C966EAC2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5888EAB6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ADC21F8"/>
    <w:multiLevelType w:val="hybridMultilevel"/>
    <w:tmpl w:val="D0AE20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06DC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54B906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5E7F7AC9"/>
    <w:multiLevelType w:val="hybridMultilevel"/>
    <w:tmpl w:val="D9620AEA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9640A"/>
    <w:multiLevelType w:val="hybridMultilevel"/>
    <w:tmpl w:val="5790C370"/>
    <w:lvl w:ilvl="0" w:tplc="B8A8B814">
      <w:start w:val="7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75D41558"/>
    <w:multiLevelType w:val="hybridMultilevel"/>
    <w:tmpl w:val="F586A7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1803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 w16cid:durableId="1989162443">
    <w:abstractNumId w:val="13"/>
  </w:num>
  <w:num w:numId="3" w16cid:durableId="1282419173">
    <w:abstractNumId w:val="1"/>
  </w:num>
  <w:num w:numId="4" w16cid:durableId="942297335">
    <w:abstractNumId w:val="2"/>
  </w:num>
  <w:num w:numId="5" w16cid:durableId="671878748">
    <w:abstractNumId w:val="5"/>
  </w:num>
  <w:num w:numId="6" w16cid:durableId="1362047884">
    <w:abstractNumId w:val="14"/>
  </w:num>
  <w:num w:numId="7" w16cid:durableId="1255046257">
    <w:abstractNumId w:val="7"/>
  </w:num>
  <w:num w:numId="8" w16cid:durableId="1682972378">
    <w:abstractNumId w:val="8"/>
  </w:num>
  <w:num w:numId="9" w16cid:durableId="12019">
    <w:abstractNumId w:val="9"/>
  </w:num>
  <w:num w:numId="10" w16cid:durableId="1877624482">
    <w:abstractNumId w:val="17"/>
  </w:num>
  <w:num w:numId="11" w16cid:durableId="1235507786">
    <w:abstractNumId w:val="16"/>
  </w:num>
  <w:num w:numId="12" w16cid:durableId="337781049">
    <w:abstractNumId w:val="4"/>
  </w:num>
  <w:num w:numId="13" w16cid:durableId="1033002268">
    <w:abstractNumId w:val="11"/>
  </w:num>
  <w:num w:numId="14" w16cid:durableId="1735929936">
    <w:abstractNumId w:val="3"/>
  </w:num>
  <w:num w:numId="15" w16cid:durableId="473840049">
    <w:abstractNumId w:val="12"/>
  </w:num>
  <w:num w:numId="16" w16cid:durableId="1559972318">
    <w:abstractNumId w:val="6"/>
  </w:num>
  <w:num w:numId="17" w16cid:durableId="1089697371">
    <w:abstractNumId w:val="10"/>
  </w:num>
  <w:num w:numId="18" w16cid:durableId="744039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D2"/>
    <w:rsid w:val="00036002"/>
    <w:rsid w:val="00037591"/>
    <w:rsid w:val="00054565"/>
    <w:rsid w:val="0005578A"/>
    <w:rsid w:val="000623F6"/>
    <w:rsid w:val="000852C5"/>
    <w:rsid w:val="000B2176"/>
    <w:rsid w:val="000D3DE7"/>
    <w:rsid w:val="00120092"/>
    <w:rsid w:val="001A1591"/>
    <w:rsid w:val="001C73B5"/>
    <w:rsid w:val="001D30A8"/>
    <w:rsid w:val="001E783D"/>
    <w:rsid w:val="00214990"/>
    <w:rsid w:val="002503D5"/>
    <w:rsid w:val="00257302"/>
    <w:rsid w:val="00283733"/>
    <w:rsid w:val="00293C62"/>
    <w:rsid w:val="002A3D68"/>
    <w:rsid w:val="00300D53"/>
    <w:rsid w:val="00303CE1"/>
    <w:rsid w:val="00322B7D"/>
    <w:rsid w:val="00344050"/>
    <w:rsid w:val="0035126E"/>
    <w:rsid w:val="003874F2"/>
    <w:rsid w:val="003B14B9"/>
    <w:rsid w:val="003F2CF2"/>
    <w:rsid w:val="003F78FD"/>
    <w:rsid w:val="0044450D"/>
    <w:rsid w:val="00476654"/>
    <w:rsid w:val="004B0B8B"/>
    <w:rsid w:val="004C3CA0"/>
    <w:rsid w:val="00501891"/>
    <w:rsid w:val="005104D2"/>
    <w:rsid w:val="00532660"/>
    <w:rsid w:val="005446A7"/>
    <w:rsid w:val="00544AB6"/>
    <w:rsid w:val="00545980"/>
    <w:rsid w:val="0056682A"/>
    <w:rsid w:val="005820A6"/>
    <w:rsid w:val="005A0396"/>
    <w:rsid w:val="005A03A0"/>
    <w:rsid w:val="005B2A25"/>
    <w:rsid w:val="005F074E"/>
    <w:rsid w:val="005F1A51"/>
    <w:rsid w:val="005F2255"/>
    <w:rsid w:val="00615540"/>
    <w:rsid w:val="00617A20"/>
    <w:rsid w:val="006339A1"/>
    <w:rsid w:val="00671FFD"/>
    <w:rsid w:val="00695858"/>
    <w:rsid w:val="006D4531"/>
    <w:rsid w:val="00711ACF"/>
    <w:rsid w:val="00722CAD"/>
    <w:rsid w:val="00725C90"/>
    <w:rsid w:val="0073118F"/>
    <w:rsid w:val="00751F1F"/>
    <w:rsid w:val="007575B1"/>
    <w:rsid w:val="00783A3A"/>
    <w:rsid w:val="007B676C"/>
    <w:rsid w:val="007C0923"/>
    <w:rsid w:val="007C4424"/>
    <w:rsid w:val="007C7F72"/>
    <w:rsid w:val="007D5AFC"/>
    <w:rsid w:val="007D69CF"/>
    <w:rsid w:val="00815C06"/>
    <w:rsid w:val="0085510E"/>
    <w:rsid w:val="00856C9B"/>
    <w:rsid w:val="008643F5"/>
    <w:rsid w:val="00874559"/>
    <w:rsid w:val="008C0677"/>
    <w:rsid w:val="008D372C"/>
    <w:rsid w:val="008F001B"/>
    <w:rsid w:val="009017BA"/>
    <w:rsid w:val="009137D2"/>
    <w:rsid w:val="0095254A"/>
    <w:rsid w:val="0095388E"/>
    <w:rsid w:val="009626C6"/>
    <w:rsid w:val="00965AB9"/>
    <w:rsid w:val="009B3812"/>
    <w:rsid w:val="009C09EF"/>
    <w:rsid w:val="009E5042"/>
    <w:rsid w:val="00A460CD"/>
    <w:rsid w:val="00A64D6C"/>
    <w:rsid w:val="00A71FE0"/>
    <w:rsid w:val="00AD34BC"/>
    <w:rsid w:val="00B32463"/>
    <w:rsid w:val="00B578B1"/>
    <w:rsid w:val="00B60331"/>
    <w:rsid w:val="00B633D9"/>
    <w:rsid w:val="00B64C92"/>
    <w:rsid w:val="00B72A9C"/>
    <w:rsid w:val="00B93EF6"/>
    <w:rsid w:val="00BA4992"/>
    <w:rsid w:val="00BA6F8F"/>
    <w:rsid w:val="00BB721E"/>
    <w:rsid w:val="00BD1262"/>
    <w:rsid w:val="00C04280"/>
    <w:rsid w:val="00C05CF6"/>
    <w:rsid w:val="00C852A7"/>
    <w:rsid w:val="00C87539"/>
    <w:rsid w:val="00CA7810"/>
    <w:rsid w:val="00CA79BF"/>
    <w:rsid w:val="00CB79E1"/>
    <w:rsid w:val="00CB7E7B"/>
    <w:rsid w:val="00CC6E3E"/>
    <w:rsid w:val="00D17836"/>
    <w:rsid w:val="00D511E5"/>
    <w:rsid w:val="00D53817"/>
    <w:rsid w:val="00D64BF4"/>
    <w:rsid w:val="00D93553"/>
    <w:rsid w:val="00DB0FA2"/>
    <w:rsid w:val="00DB66A1"/>
    <w:rsid w:val="00DC42C3"/>
    <w:rsid w:val="00DD42EA"/>
    <w:rsid w:val="00DD50A3"/>
    <w:rsid w:val="00DE4637"/>
    <w:rsid w:val="00E00BB1"/>
    <w:rsid w:val="00E061CD"/>
    <w:rsid w:val="00E114BC"/>
    <w:rsid w:val="00E517C3"/>
    <w:rsid w:val="00EA2826"/>
    <w:rsid w:val="00EB1BB4"/>
    <w:rsid w:val="00EB3AE9"/>
    <w:rsid w:val="00EC43FB"/>
    <w:rsid w:val="00EC5130"/>
    <w:rsid w:val="00EF01E3"/>
    <w:rsid w:val="00F04912"/>
    <w:rsid w:val="00F13617"/>
    <w:rsid w:val="00F20C1D"/>
    <w:rsid w:val="00F26703"/>
    <w:rsid w:val="00F305D1"/>
    <w:rsid w:val="00F33653"/>
    <w:rsid w:val="00F73426"/>
    <w:rsid w:val="00F739FB"/>
    <w:rsid w:val="00FC58AA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1CB0A6"/>
  <w15:chartTrackingRefBased/>
  <w15:docId w15:val="{01FF7BF6-15F8-4F63-9909-CC37A65A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Niveau2">
    <w:name w:val="Niveau 2"/>
    <w:basedOn w:val="Normal"/>
    <w:rsid w:val="00DD42EA"/>
    <w:rPr>
      <w:b/>
    </w:rPr>
  </w:style>
  <w:style w:type="character" w:styleId="Lienhypertexte">
    <w:name w:val="Hyperlink"/>
    <w:uiPriority w:val="99"/>
    <w:rsid w:val="00B64C92"/>
    <w:rPr>
      <w:color w:val="0000FF"/>
      <w:u w:val="single"/>
    </w:rPr>
  </w:style>
  <w:style w:type="paragraph" w:customStyle="1" w:styleId="Default">
    <w:name w:val="Default"/>
    <w:rsid w:val="000375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511E5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Textedebulles">
    <w:name w:val="Balloon Text"/>
    <w:basedOn w:val="Normal"/>
    <w:link w:val="TextedebullesCar"/>
    <w:rsid w:val="00711A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11ACF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21499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14990"/>
    <w:rPr>
      <w:b/>
      <w:bCs/>
      <w:sz w:val="20"/>
    </w:rPr>
  </w:style>
  <w:style w:type="character" w:customStyle="1" w:styleId="CommentaireCar">
    <w:name w:val="Commentaire Car"/>
    <w:link w:val="Commentaire"/>
    <w:semiHidden/>
    <w:rsid w:val="00214990"/>
    <w:rPr>
      <w:sz w:val="22"/>
    </w:rPr>
  </w:style>
  <w:style w:type="character" w:customStyle="1" w:styleId="ObjetducommentaireCar">
    <w:name w:val="Objet du commentaire Car"/>
    <w:link w:val="Objetducommentaire"/>
    <w:rsid w:val="00214990"/>
    <w:rPr>
      <w:b/>
      <w:bCs/>
      <w:sz w:val="22"/>
    </w:rPr>
  </w:style>
  <w:style w:type="table" w:styleId="Grilledutableau">
    <w:name w:val="Table Grid"/>
    <w:basedOn w:val="TableauNormal"/>
    <w:rsid w:val="005A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2">
    <w:name w:val="ParagrapheIndent2"/>
    <w:basedOn w:val="Normal"/>
    <w:next w:val="Normal"/>
    <w:qFormat/>
    <w:rsid w:val="001E783D"/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Rvision">
    <w:name w:val="Revision"/>
    <w:hidden/>
    <w:uiPriority w:val="99"/>
    <w:semiHidden/>
    <w:rsid w:val="001E783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0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E4E1-D481-4CBF-B0EF-C0CF18AB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459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YANN LEVY BOUSSOUGOU-BOUASSA</cp:lastModifiedBy>
  <cp:revision>4</cp:revision>
  <cp:lastPrinted>2022-05-25T10:02:00Z</cp:lastPrinted>
  <dcterms:created xsi:type="dcterms:W3CDTF">2025-11-12T14:50:00Z</dcterms:created>
  <dcterms:modified xsi:type="dcterms:W3CDTF">2025-11-14T16:32:00Z</dcterms:modified>
</cp:coreProperties>
</file>